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E" w:rsidRDefault="007A361E" w:rsidP="00CD3D58">
      <w:pPr>
        <w:spacing w:before="100" w:beforeAutospacing="1" w:after="100" w:afterAutospacing="1"/>
        <w:ind w:firstLine="708"/>
        <w:rPr>
          <w:sz w:val="32"/>
          <w:szCs w:val="32"/>
        </w:rPr>
      </w:pPr>
      <w:bookmarkStart w:id="0" w:name="_GoBack"/>
      <w:bookmarkEnd w:id="0"/>
    </w:p>
    <w:p w:rsidR="00771D22" w:rsidRPr="005161BD" w:rsidRDefault="00771D22" w:rsidP="00CD3D58">
      <w:pPr>
        <w:spacing w:before="100" w:beforeAutospacing="1" w:after="100" w:afterAutospacing="1"/>
        <w:ind w:firstLine="708"/>
        <w:rPr>
          <w:sz w:val="32"/>
          <w:szCs w:val="32"/>
        </w:rPr>
      </w:pPr>
      <w:r w:rsidRPr="005161BD">
        <w:rPr>
          <w:sz w:val="32"/>
          <w:szCs w:val="32"/>
        </w:rPr>
        <w:t>С 1960 года Чертаново вошло в черту города Москвы, а с 1970 года стало местом массовой застройки.</w:t>
      </w:r>
    </w:p>
    <w:p w:rsidR="00771D22" w:rsidRPr="005161BD" w:rsidRDefault="00771D22" w:rsidP="00771D22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5161BD">
        <w:rPr>
          <w:sz w:val="32"/>
          <w:szCs w:val="32"/>
        </w:rPr>
        <w:t xml:space="preserve">Район развивается в соответствии </w:t>
      </w:r>
      <w:r w:rsidRPr="005161BD">
        <w:rPr>
          <w:color w:val="000000"/>
          <w:sz w:val="32"/>
          <w:szCs w:val="32"/>
        </w:rPr>
        <w:t>с программой реализации государственных программ города Москвы и комплексного развития территории района Чертаново Южное на 2012-2014гг</w:t>
      </w:r>
      <w:r w:rsidRPr="005161BD">
        <w:rPr>
          <w:b/>
          <w:color w:val="000000"/>
          <w:sz w:val="32"/>
          <w:szCs w:val="32"/>
        </w:rPr>
        <w:t>.</w:t>
      </w:r>
    </w:p>
    <w:p w:rsidR="00747019" w:rsidRPr="005161BD" w:rsidRDefault="00747019" w:rsidP="00747019">
      <w:pPr>
        <w:pStyle w:val="a3"/>
        <w:numPr>
          <w:ilvl w:val="0"/>
          <w:numId w:val="8"/>
        </w:numPr>
        <w:jc w:val="both"/>
        <w:rPr>
          <w:b/>
          <w:bCs/>
          <w:sz w:val="32"/>
          <w:szCs w:val="32"/>
        </w:rPr>
      </w:pPr>
      <w:r w:rsidRPr="005161BD">
        <w:rPr>
          <w:b/>
          <w:bCs/>
          <w:sz w:val="32"/>
          <w:szCs w:val="32"/>
        </w:rPr>
        <w:t>Строительство и реконструкция</w:t>
      </w:r>
    </w:p>
    <w:p w:rsidR="007A361E" w:rsidRPr="005161BD" w:rsidRDefault="007A361E" w:rsidP="007A361E">
      <w:pPr>
        <w:pStyle w:val="a3"/>
        <w:numPr>
          <w:ilvl w:val="0"/>
          <w:numId w:val="8"/>
        </w:numPr>
        <w:rPr>
          <w:sz w:val="32"/>
          <w:szCs w:val="32"/>
        </w:rPr>
      </w:pPr>
    </w:p>
    <w:tbl>
      <w:tblPr>
        <w:tblStyle w:val="aa"/>
        <w:tblW w:w="15735" w:type="dxa"/>
        <w:tblInd w:w="-318" w:type="dxa"/>
        <w:tblLayout w:type="fixed"/>
        <w:tblLook w:val="04A0"/>
      </w:tblPr>
      <w:tblGrid>
        <w:gridCol w:w="817"/>
        <w:gridCol w:w="751"/>
        <w:gridCol w:w="3961"/>
        <w:gridCol w:w="4253"/>
        <w:gridCol w:w="2268"/>
        <w:gridCol w:w="3685"/>
      </w:tblGrid>
      <w:tr w:rsidR="007A361E" w:rsidRPr="005161BD" w:rsidTr="007A361E">
        <w:tc>
          <w:tcPr>
            <w:tcW w:w="15735" w:type="dxa"/>
            <w:gridSpan w:val="6"/>
          </w:tcPr>
          <w:p w:rsidR="007A361E" w:rsidRPr="005161BD" w:rsidRDefault="007A361E" w:rsidP="007A361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7A361E" w:rsidRPr="005161BD" w:rsidRDefault="007A361E" w:rsidP="007A361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Градостроительное развитие района Чертаново Южное города Москвы итоги и перспективы  на 2015-2017 гг.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  <w:vMerge w:val="restart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№№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5161BD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751" w:type="dxa"/>
            <w:vMerge w:val="restart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№№</w:t>
            </w:r>
          </w:p>
        </w:tc>
        <w:tc>
          <w:tcPr>
            <w:tcW w:w="3961" w:type="dxa"/>
            <w:vMerge w:val="restart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Категория объекта</w:t>
            </w:r>
          </w:p>
        </w:tc>
        <w:tc>
          <w:tcPr>
            <w:tcW w:w="4253" w:type="dxa"/>
            <w:vMerge w:val="restart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Адрес</w:t>
            </w:r>
          </w:p>
        </w:tc>
        <w:tc>
          <w:tcPr>
            <w:tcW w:w="5953" w:type="dxa"/>
            <w:gridSpan w:val="2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Статус</w:t>
            </w:r>
          </w:p>
        </w:tc>
      </w:tr>
      <w:tr w:rsidR="007A361E" w:rsidRPr="005161BD" w:rsidTr="007A361E">
        <w:tc>
          <w:tcPr>
            <w:tcW w:w="817" w:type="dxa"/>
            <w:vMerge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751" w:type="dxa"/>
            <w:vMerge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961" w:type="dxa"/>
            <w:vMerge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Сроки ввода в эксплуатацию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Перспектива </w:t>
            </w:r>
            <w:proofErr w:type="gramStart"/>
            <w:r w:rsidRPr="005161BD">
              <w:rPr>
                <w:sz w:val="32"/>
                <w:szCs w:val="32"/>
              </w:rPr>
              <w:t>на</w:t>
            </w:r>
            <w:proofErr w:type="gramEnd"/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2015-2017 гг.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Объекты образования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Дошкольное образовательное учреждение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шоссе, д. 160 корп. 4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2012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Дошкольное образовательное учреждение на 125 мест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Кировоградская, вл. 25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– 2015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18.10.2012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77-219000-004617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Дошкольное образовательное учреждение на 220 мест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– 2017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Школа на 550 мест, </w:t>
            </w:r>
            <w:proofErr w:type="spellStart"/>
            <w:r w:rsidRPr="005161BD">
              <w:rPr>
                <w:sz w:val="32"/>
                <w:szCs w:val="32"/>
              </w:rPr>
              <w:t>Чертаново</w:t>
            </w:r>
            <w:proofErr w:type="spellEnd"/>
            <w:r w:rsidRPr="005161BD">
              <w:rPr>
                <w:sz w:val="32"/>
                <w:szCs w:val="32"/>
              </w:rPr>
              <w:t xml:space="preserve"> Южное, </w:t>
            </w:r>
            <w:proofErr w:type="spellStart"/>
            <w:r w:rsidRPr="005161BD">
              <w:rPr>
                <w:sz w:val="32"/>
                <w:szCs w:val="32"/>
              </w:rPr>
              <w:t>мкр</w:t>
            </w:r>
            <w:proofErr w:type="spellEnd"/>
            <w:r w:rsidRPr="005161BD">
              <w:rPr>
                <w:sz w:val="32"/>
                <w:szCs w:val="32"/>
              </w:rPr>
              <w:t>. 17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152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Объекты здравоохранения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Детская поликлиника на 320 посещений в смену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вл. 5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– нет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 АИП - нет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Поликлиника, сблокированная с бассейном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вл. 6Г.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25.12.2012 № 811-ПП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Спортивные объекты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Бассейн (рядом с </w:t>
            </w:r>
            <w:proofErr w:type="spellStart"/>
            <w:r w:rsidRPr="005161BD">
              <w:rPr>
                <w:sz w:val="32"/>
                <w:szCs w:val="32"/>
              </w:rPr>
              <w:t>существующимФОКом</w:t>
            </w:r>
            <w:proofErr w:type="spellEnd"/>
            <w:r w:rsidRPr="005161BD">
              <w:rPr>
                <w:sz w:val="32"/>
                <w:szCs w:val="32"/>
              </w:rPr>
              <w:t xml:space="preserve">) 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Дорожная, д. 44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– нет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 АИП - нет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Православные храмы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Православный храм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5161BD">
              <w:rPr>
                <w:bCs/>
                <w:sz w:val="32"/>
                <w:szCs w:val="32"/>
              </w:rPr>
              <w:t>Мкр</w:t>
            </w:r>
            <w:proofErr w:type="spellEnd"/>
            <w:r w:rsidRPr="005161BD">
              <w:rPr>
                <w:bCs/>
                <w:sz w:val="32"/>
                <w:szCs w:val="32"/>
              </w:rPr>
              <w:t>. 18, Варшавское шоссе, рядом с ст. метро Аннино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rPr>
                <w:bCs/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 xml:space="preserve">ГПЗУ от 23.05.2011 </w:t>
            </w:r>
          </w:p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 xml:space="preserve">№ </w:t>
            </w:r>
            <w:r w:rsidRPr="005161BD">
              <w:rPr>
                <w:bCs/>
                <w:sz w:val="32"/>
                <w:szCs w:val="32"/>
                <w:lang w:val="en-US"/>
              </w:rPr>
              <w:t>RU</w:t>
            </w:r>
            <w:r w:rsidRPr="005161BD">
              <w:rPr>
                <w:bCs/>
                <w:sz w:val="32"/>
                <w:szCs w:val="32"/>
              </w:rPr>
              <w:t>77-219000-003387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Православный храм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bCs/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>Кировоградская ул., вл. 21А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rPr>
                <w:bCs/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>ГПЗУ  от 28.04.2011</w:t>
            </w:r>
          </w:p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 xml:space="preserve">№ </w:t>
            </w:r>
            <w:r w:rsidRPr="005161BD">
              <w:rPr>
                <w:bCs/>
                <w:sz w:val="32"/>
                <w:szCs w:val="32"/>
                <w:lang w:val="en-US"/>
              </w:rPr>
              <w:t>RU</w:t>
            </w:r>
            <w:r w:rsidRPr="005161BD">
              <w:rPr>
                <w:bCs/>
                <w:sz w:val="32"/>
                <w:szCs w:val="32"/>
              </w:rPr>
              <w:t>77-219000-003425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Гаражные объекты (отдельно стоящие)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26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Гаражно-строительный кооператив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34"/>
              <w:jc w:val="left"/>
              <w:rPr>
                <w:sz w:val="32"/>
                <w:szCs w:val="32"/>
              </w:rPr>
            </w:pPr>
            <w:r w:rsidRPr="005161BD">
              <w:rPr>
                <w:bCs/>
                <w:sz w:val="32"/>
                <w:szCs w:val="32"/>
              </w:rPr>
              <w:t>ул. Газопровод, вл. 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2015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ГПЗУ- 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 xml:space="preserve"> 77219000-003394 от 04.03.2011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Гараж-стоянка по программе «Народный гараж» -  наземный гараж-стоянка открытого типа с цокольным этажом на 220 </w:t>
            </w:r>
            <w:proofErr w:type="spellStart"/>
            <w:r w:rsidRPr="005161BD">
              <w:rPr>
                <w:sz w:val="32"/>
                <w:szCs w:val="32"/>
              </w:rPr>
              <w:t>машиномест</w:t>
            </w:r>
            <w:proofErr w:type="spellEnd"/>
            <w:r w:rsidRPr="005161BD">
              <w:rPr>
                <w:sz w:val="32"/>
                <w:szCs w:val="32"/>
              </w:rPr>
              <w:t>.</w:t>
            </w:r>
          </w:p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bCs/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Подольских Курсантов, вл. 2 корп.1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Объект законсервирован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ГПЗУ- 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 xml:space="preserve"> 77219000-004485 от 10.08.2012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Гараж-стоянка по </w:t>
            </w:r>
            <w:r w:rsidRPr="005161BD">
              <w:rPr>
                <w:sz w:val="32"/>
                <w:szCs w:val="32"/>
              </w:rPr>
              <w:lastRenderedPageBreak/>
              <w:t xml:space="preserve">программе «Народный гараж»  - 5-ти уровневый наземный гараж-стоянка открытого типа на 91 </w:t>
            </w:r>
            <w:proofErr w:type="spellStart"/>
            <w:r w:rsidRPr="005161BD">
              <w:rPr>
                <w:sz w:val="32"/>
                <w:szCs w:val="32"/>
              </w:rPr>
              <w:t>машиноместо</w:t>
            </w:r>
            <w:proofErr w:type="spellEnd"/>
            <w:r w:rsidRPr="005161BD">
              <w:rPr>
                <w:sz w:val="32"/>
                <w:szCs w:val="32"/>
              </w:rPr>
              <w:t>.</w:t>
            </w:r>
          </w:p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bCs/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ул. Академика Янгеля, вл.14 </w:t>
            </w:r>
            <w:r w:rsidRPr="005161BD">
              <w:rPr>
                <w:sz w:val="32"/>
                <w:szCs w:val="32"/>
              </w:rPr>
              <w:lastRenderedPageBreak/>
              <w:t>корп.9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Окончание </w:t>
            </w:r>
            <w:r w:rsidRPr="005161BD">
              <w:rPr>
                <w:sz w:val="32"/>
                <w:szCs w:val="32"/>
              </w:rPr>
              <w:lastRenderedPageBreak/>
              <w:t>строительства 2015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ГПЗУ- 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 xml:space="preserve"> 77-219000-</w:t>
            </w:r>
            <w:r w:rsidRPr="005161BD">
              <w:rPr>
                <w:sz w:val="32"/>
                <w:szCs w:val="32"/>
              </w:rPr>
              <w:lastRenderedPageBreak/>
              <w:t>003457 от 21.07.2011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13.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Гаражно-строительный кооператив «Монолит»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bCs/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шоссе, д. 152 корп. 8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Гараж-стоянка по программе «Народный гараж»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Россошанская, д.13 корп. 3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2012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Подземная автостоянка </w:t>
            </w:r>
            <w:proofErr w:type="gramStart"/>
            <w:r w:rsidRPr="005161BD">
              <w:rPr>
                <w:sz w:val="32"/>
                <w:szCs w:val="32"/>
              </w:rPr>
              <w:t>на</w:t>
            </w:r>
            <w:proofErr w:type="gramEnd"/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100 м/м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Варшавское ш., вл. 141 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2017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7.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Наземный гараж-стоянка на 455 м\</w:t>
            </w:r>
            <w:proofErr w:type="gramStart"/>
            <w:r w:rsidRPr="005161BD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Варшавское ш., вл. 141 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2017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8.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Наземный гараж-стоянка на 455 м\</w:t>
            </w:r>
            <w:proofErr w:type="gramStart"/>
            <w:r w:rsidRPr="005161BD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Варшавское ш., вл. 141 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2017 год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Инфраструктура потребительского рынка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Торговый центр «Сомбреро»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152А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2012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Торговый центр «Курский» общей площадью 42 483,11 кв. м., в том числе встроенная </w:t>
            </w:r>
            <w:r w:rsidRPr="005161BD">
              <w:rPr>
                <w:sz w:val="32"/>
                <w:szCs w:val="32"/>
              </w:rPr>
              <w:lastRenderedPageBreak/>
              <w:t xml:space="preserve">автостоянка на 459 м\мест, наземная автостоянка на 28 м\мест 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lastRenderedPageBreak/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148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– март 2016 года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ГПЗУ от 27.06.2013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№ 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77-219000-005258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20.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Торговый центр площадью  1 680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 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2017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77-219000-0149000+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Торговый центр «Галерея </w:t>
            </w:r>
            <w:proofErr w:type="spellStart"/>
            <w:r w:rsidRPr="005161BD">
              <w:rPr>
                <w:sz w:val="32"/>
                <w:szCs w:val="32"/>
              </w:rPr>
              <w:t>Атлантис</w:t>
            </w:r>
            <w:proofErr w:type="spellEnd"/>
            <w:r w:rsidRPr="005161BD">
              <w:rPr>
                <w:sz w:val="32"/>
                <w:szCs w:val="32"/>
              </w:rPr>
              <w:t>»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160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Объект торгово-бытового назначения (ООО «Лима»)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Россошанская, вл.13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Объект шаговой доступности (ООО «МРАВ»)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Россошанская, вл.1А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2012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7.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5161BD">
              <w:rPr>
                <w:sz w:val="32"/>
                <w:szCs w:val="32"/>
              </w:rPr>
              <w:t>Гостинично-деловой</w:t>
            </w:r>
            <w:proofErr w:type="spellEnd"/>
            <w:r w:rsidRPr="005161BD">
              <w:rPr>
                <w:sz w:val="32"/>
                <w:szCs w:val="32"/>
              </w:rPr>
              <w:t xml:space="preserve"> и </w:t>
            </w:r>
            <w:proofErr w:type="spellStart"/>
            <w:r w:rsidRPr="005161BD">
              <w:rPr>
                <w:sz w:val="32"/>
                <w:szCs w:val="32"/>
              </w:rPr>
              <w:t>культурно-досуговый</w:t>
            </w:r>
            <w:proofErr w:type="spellEnd"/>
            <w:r w:rsidRPr="005161BD">
              <w:rPr>
                <w:sz w:val="32"/>
                <w:szCs w:val="32"/>
              </w:rPr>
              <w:t xml:space="preserve"> центр с перехватывающей парковкой.  Площадь – 19,33 га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170Г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ППМ – нет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 АИП - нет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8.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Административно-деловой комплекс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Кировоградская, д. 23А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2012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9.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Административно-деловой комплекс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150 корп.2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10.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Административно-деловой комплекс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156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Административно-складской комплекс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Дорожная, вл. 48А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Многофункциональный </w:t>
            </w:r>
            <w:r w:rsidRPr="005161BD">
              <w:rPr>
                <w:sz w:val="32"/>
                <w:szCs w:val="32"/>
              </w:rPr>
              <w:lastRenderedPageBreak/>
              <w:t>центр «Чертаново Южное»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Ул. Россошанская, дом 4 </w:t>
            </w:r>
            <w:r w:rsidRPr="005161BD">
              <w:rPr>
                <w:sz w:val="32"/>
                <w:szCs w:val="32"/>
              </w:rPr>
              <w:lastRenderedPageBreak/>
              <w:t>корп. 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30.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Офисный центр площадь 1 170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Метрополитен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Станция метро «Лесопарковая»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32 км МКАД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Сдан в 2013 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Благоустройство прилегающей территории с перехватывающей парковкой – 2015 год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Транспортно-пересадочные узлы (капитальные)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color w:val="000000" w:themeColor="text1"/>
                <w:sz w:val="32"/>
                <w:szCs w:val="32"/>
              </w:rPr>
              <w:t>Платформа Красный Строитель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Заказчик – ГКУ «Дирекция капитального ремонта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Эксплуатирующая организация – ГКУ «Автомобильное Московское парковочное пространство»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 эксплуатацию не </w:t>
            </w:r>
            <w:proofErr w:type="gramStart"/>
            <w:r w:rsidRPr="005161BD">
              <w:rPr>
                <w:sz w:val="32"/>
                <w:szCs w:val="32"/>
              </w:rPr>
              <w:t>сдан</w:t>
            </w:r>
            <w:proofErr w:type="gramEnd"/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15.11.2012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649-ПП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Улица Академика Янгеля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Заказчик – ГКУ «Дирекция капитального ремонта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Эксплуатирующая организация – ГКУ «Автомобильное Московское парковочное пространство»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 эксплуатацию не </w:t>
            </w:r>
            <w:proofErr w:type="gramStart"/>
            <w:r w:rsidRPr="005161BD">
              <w:rPr>
                <w:sz w:val="32"/>
                <w:szCs w:val="32"/>
              </w:rPr>
              <w:t>сдан</w:t>
            </w:r>
            <w:proofErr w:type="gramEnd"/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15.11.2012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649-ПП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Покровская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Заказчик – ГКУ «Дирекция капитального ремонта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Эксплуатирующая организация – ГКУ «Автомобильное Московское парковочное пространство»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В эксплуатацию </w:t>
            </w:r>
            <w:r w:rsidRPr="005161BD">
              <w:rPr>
                <w:sz w:val="32"/>
                <w:szCs w:val="32"/>
              </w:rPr>
              <w:lastRenderedPageBreak/>
              <w:t xml:space="preserve">не </w:t>
            </w:r>
            <w:proofErr w:type="gramStart"/>
            <w:r w:rsidRPr="005161BD">
              <w:rPr>
                <w:sz w:val="32"/>
                <w:szCs w:val="32"/>
              </w:rPr>
              <w:t>сдан</w:t>
            </w:r>
            <w:proofErr w:type="gramEnd"/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 xml:space="preserve">ППМ от 15.11.2012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649-ПП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Дорожно-мостовое строительство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rPr>
          <w:trHeight w:val="63"/>
        </w:trPr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Трамвайная линия с участками скоростного движения от станции метро "Пражская" в район Бирюлево Западное и северную часть района Бирюлево Восточное с трамвайным депо 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Реконструкция Варшавского шоссе от МКАД до Садового кольца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Участок линейного объекта улично-дорожной сети – участка МКАД от Варшавского шоссе до проезда Карамзина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29.04.2014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№ 222-ПП 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Демонтаж барьерного ограждения на разделительной полосе на Варшавском шоссе и Каширском шоссе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2015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39.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Многоуровневая развязка в районе станции метро "Улица Академика Янгеля"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2014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Участок улично-дорожной сети: ул. Кирпичные Выемки - </w:t>
            </w:r>
            <w:proofErr w:type="spellStart"/>
            <w:r w:rsidRPr="005161BD">
              <w:rPr>
                <w:sz w:val="32"/>
                <w:szCs w:val="32"/>
              </w:rPr>
              <w:t>Булатниковский</w:t>
            </w:r>
            <w:proofErr w:type="spellEnd"/>
            <w:r w:rsidRPr="005161BD">
              <w:rPr>
                <w:sz w:val="32"/>
                <w:szCs w:val="32"/>
              </w:rPr>
              <w:t xml:space="preserve"> проезд - </w:t>
            </w:r>
            <w:proofErr w:type="spellStart"/>
            <w:r w:rsidRPr="005161BD">
              <w:rPr>
                <w:sz w:val="32"/>
                <w:szCs w:val="32"/>
              </w:rPr>
              <w:t>Загорьевский</w:t>
            </w:r>
            <w:proofErr w:type="spellEnd"/>
            <w:r w:rsidRPr="005161BD">
              <w:rPr>
                <w:sz w:val="32"/>
                <w:szCs w:val="32"/>
              </w:rPr>
              <w:t xml:space="preserve"> проезд, включая путепроводы на пересечении с Павелецким и Курским направлениями Московской железной дороги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7.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Участок улично-дорожной сети: ул. </w:t>
            </w:r>
            <w:proofErr w:type="gramStart"/>
            <w:r w:rsidRPr="005161BD">
              <w:rPr>
                <w:sz w:val="32"/>
                <w:szCs w:val="32"/>
              </w:rPr>
              <w:t>Дорожная</w:t>
            </w:r>
            <w:proofErr w:type="gramEnd"/>
            <w:r w:rsidRPr="005161BD">
              <w:rPr>
                <w:sz w:val="32"/>
                <w:szCs w:val="32"/>
              </w:rPr>
              <w:t xml:space="preserve"> от ул. Кантемировской до МКАД</w:t>
            </w:r>
          </w:p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ППМ от 15.10.2014 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606-ПП «Об АИП на 2014-2017 гг.»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8.</w:t>
            </w:r>
          </w:p>
        </w:tc>
        <w:tc>
          <w:tcPr>
            <w:tcW w:w="3961" w:type="dxa"/>
          </w:tcPr>
          <w:p w:rsidR="007A361E" w:rsidRPr="005161BD" w:rsidRDefault="007C0BE4" w:rsidP="007A361E">
            <w:pPr>
              <w:ind w:firstLine="0"/>
              <w:jc w:val="left"/>
              <w:rPr>
                <w:sz w:val="32"/>
                <w:szCs w:val="32"/>
              </w:rPr>
            </w:pPr>
            <w:hyperlink r:id="rId6" w:history="1">
              <w:r w:rsidR="007A361E" w:rsidRPr="005161BD">
                <w:rPr>
                  <w:rStyle w:val="a6"/>
                  <w:rFonts w:cs="Arial"/>
                  <w:sz w:val="32"/>
                  <w:szCs w:val="32"/>
                </w:rPr>
                <w:t xml:space="preserve"> Участок улично-дорожной сети - участка МКАД от Каширского шоссе до Варшавского шоссе, включая транспортную развязку на пересечении с Липецкой улицей </w:t>
              </w:r>
            </w:hyperlink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ППМ от 17.05.2013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 291-ПП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Жилые дома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Россошанская, дом 4 корп. 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44.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152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Академика Янгеля, дом 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Академика Янгеля, д. 1 корп. 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2013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160 корп.1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160 корп.2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49.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7.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proofErr w:type="gramStart"/>
            <w:r w:rsidRPr="005161BD">
              <w:rPr>
                <w:sz w:val="32"/>
                <w:szCs w:val="32"/>
              </w:rPr>
              <w:t>Варшавское</w:t>
            </w:r>
            <w:proofErr w:type="gramEnd"/>
            <w:r w:rsidRPr="005161BD">
              <w:rPr>
                <w:sz w:val="32"/>
                <w:szCs w:val="32"/>
              </w:rPr>
              <w:t xml:space="preserve"> ш., дом 160 корп.3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Сдан в 2011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8.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общая площадь – 85 543,95 кв.м., парковка 88 м/мест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Ул. Кировоградская, вл. 25 </w:t>
            </w:r>
          </w:p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стр. 1,2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2015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18.10.2012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77-219000-004617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9.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2 605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10.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1 721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53.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2 307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54.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2 033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55.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13.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750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lastRenderedPageBreak/>
              <w:t>56.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14.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750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57.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15.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750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58.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16.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Жилой дом площадью 750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Варшавское ш., вл. 141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Окончание строительства 2016 год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ГПЗУ от 28.11.2014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№</w:t>
            </w:r>
            <w:r w:rsidRPr="005161BD">
              <w:rPr>
                <w:sz w:val="32"/>
                <w:szCs w:val="32"/>
                <w:lang w:val="en-US"/>
              </w:rPr>
              <w:t>RU</w:t>
            </w:r>
            <w:r w:rsidRPr="005161BD">
              <w:rPr>
                <w:sz w:val="32"/>
                <w:szCs w:val="32"/>
              </w:rPr>
              <w:t>77-219000-0149000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59.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17.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Строительство 2-х жилых комплексов общей площадью 249,215 тыс.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ООО «</w:t>
            </w:r>
            <w:proofErr w:type="spellStart"/>
            <w:r w:rsidRPr="005161BD">
              <w:rPr>
                <w:sz w:val="32"/>
                <w:szCs w:val="32"/>
              </w:rPr>
              <w:t>Асфальтбетонсервис</w:t>
            </w:r>
            <w:proofErr w:type="spellEnd"/>
            <w:r w:rsidRPr="005161BD">
              <w:rPr>
                <w:sz w:val="32"/>
                <w:szCs w:val="32"/>
              </w:rPr>
              <w:t xml:space="preserve"> ЦДС» (</w:t>
            </w:r>
            <w:proofErr w:type="gramStart"/>
            <w:r w:rsidRPr="005161BD">
              <w:rPr>
                <w:sz w:val="32"/>
                <w:szCs w:val="32"/>
              </w:rPr>
              <w:t>бывший</w:t>
            </w:r>
            <w:proofErr w:type="gramEnd"/>
            <w:r w:rsidRPr="005161BD">
              <w:rPr>
                <w:sz w:val="32"/>
                <w:szCs w:val="32"/>
              </w:rPr>
              <w:t xml:space="preserve"> ОАО «ЦЕНТРДОРСТРОЙ»)</w:t>
            </w:r>
          </w:p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 xml:space="preserve">Варшавское ш., вл. 141 корп. 2 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ППМ от 25.12.2012 № 811-ПП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60.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18.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tabs>
                <w:tab w:val="left" w:pos="709"/>
              </w:tabs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Бюджетный жилой дом (корп. 81-82) на месте сносимых домов   № 1 корп. 1, корп. 2 по ул. Газопровод  общей площадью 17,9 тыс. кв.м.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дом 1 корп. 1</w:t>
            </w:r>
          </w:p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дом 1 корп. 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pStyle w:val="a5"/>
              <w:shd w:val="clear" w:color="auto" w:fill="FFFFFF"/>
              <w:jc w:val="center"/>
              <w:rPr>
                <w:rStyle w:val="ab"/>
                <w:b w:val="0"/>
                <w:color w:val="2B2B2B"/>
                <w:sz w:val="32"/>
                <w:szCs w:val="32"/>
              </w:rPr>
            </w:pPr>
            <w:r w:rsidRPr="005161BD">
              <w:rPr>
                <w:rStyle w:val="ab"/>
                <w:color w:val="2B2B2B"/>
                <w:sz w:val="32"/>
                <w:szCs w:val="32"/>
              </w:rPr>
              <w:t xml:space="preserve">ППМ от 7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161BD">
                <w:rPr>
                  <w:rStyle w:val="ab"/>
                  <w:color w:val="2B2B2B"/>
                  <w:sz w:val="32"/>
                  <w:szCs w:val="32"/>
                </w:rPr>
                <w:t>2008 г</w:t>
              </w:r>
            </w:smartTag>
            <w:r w:rsidRPr="005161BD">
              <w:rPr>
                <w:rStyle w:val="ab"/>
                <w:color w:val="2B2B2B"/>
                <w:sz w:val="32"/>
                <w:szCs w:val="32"/>
              </w:rPr>
              <w:t xml:space="preserve">. </w:t>
            </w:r>
          </w:p>
          <w:p w:rsidR="007A361E" w:rsidRPr="005161BD" w:rsidRDefault="007A361E" w:rsidP="007A361E">
            <w:pPr>
              <w:pStyle w:val="a5"/>
              <w:shd w:val="clear" w:color="auto" w:fill="FFFFFF"/>
              <w:jc w:val="center"/>
              <w:rPr>
                <w:b/>
                <w:color w:val="2B2B2B"/>
                <w:sz w:val="32"/>
                <w:szCs w:val="32"/>
              </w:rPr>
            </w:pPr>
            <w:r w:rsidRPr="005161BD">
              <w:rPr>
                <w:rStyle w:val="ab"/>
                <w:color w:val="2B2B2B"/>
                <w:sz w:val="32"/>
                <w:szCs w:val="32"/>
              </w:rPr>
              <w:t>№ 923-ПП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tabs>
                <w:tab w:val="left" w:pos="709"/>
              </w:tabs>
              <w:ind w:firstLine="0"/>
              <w:rPr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Итого</w:t>
            </w:r>
            <w:r w:rsidRPr="005161BD">
              <w:rPr>
                <w:sz w:val="32"/>
                <w:szCs w:val="32"/>
              </w:rPr>
              <w:t xml:space="preserve"> планируется к строительству </w:t>
            </w:r>
            <w:r w:rsidRPr="005161BD">
              <w:rPr>
                <w:b/>
                <w:sz w:val="32"/>
                <w:szCs w:val="32"/>
              </w:rPr>
              <w:t>97 483 кв.м.</w:t>
            </w:r>
            <w:r w:rsidRPr="005161BD">
              <w:rPr>
                <w:sz w:val="32"/>
                <w:szCs w:val="32"/>
              </w:rPr>
              <w:t xml:space="preserve"> жилой площади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pStyle w:val="a5"/>
              <w:shd w:val="clear" w:color="auto" w:fill="FFFFFF"/>
              <w:jc w:val="center"/>
              <w:rPr>
                <w:rStyle w:val="ab"/>
                <w:b w:val="0"/>
                <w:color w:val="2B2B2B"/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161BD">
              <w:rPr>
                <w:b/>
                <w:sz w:val="32"/>
                <w:szCs w:val="32"/>
              </w:rPr>
              <w:t>Сносимые дома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61.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1.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Снос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дом 1 корп. 1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ППМ – нет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 АИП - нет</w:t>
            </w:r>
          </w:p>
        </w:tc>
      </w:tr>
      <w:tr w:rsidR="007A361E" w:rsidRPr="005161BD" w:rsidTr="007A361E">
        <w:tc>
          <w:tcPr>
            <w:tcW w:w="817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62.</w:t>
            </w:r>
          </w:p>
        </w:tc>
        <w:tc>
          <w:tcPr>
            <w:tcW w:w="751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2.</w:t>
            </w:r>
          </w:p>
        </w:tc>
        <w:tc>
          <w:tcPr>
            <w:tcW w:w="3961" w:type="dxa"/>
          </w:tcPr>
          <w:p w:rsidR="007A361E" w:rsidRPr="005161BD" w:rsidRDefault="007A361E" w:rsidP="007A361E">
            <w:pPr>
              <w:ind w:firstLine="0"/>
              <w:jc w:val="left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Снос</w:t>
            </w:r>
          </w:p>
        </w:tc>
        <w:tc>
          <w:tcPr>
            <w:tcW w:w="4253" w:type="dxa"/>
          </w:tcPr>
          <w:p w:rsidR="007A361E" w:rsidRPr="005161BD" w:rsidRDefault="007A361E" w:rsidP="007A361E">
            <w:pPr>
              <w:ind w:firstLine="0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ул. Газопровод, дом 1 корп. 2</w:t>
            </w:r>
          </w:p>
        </w:tc>
        <w:tc>
          <w:tcPr>
            <w:tcW w:w="2268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Не определено</w:t>
            </w:r>
          </w:p>
        </w:tc>
        <w:tc>
          <w:tcPr>
            <w:tcW w:w="3685" w:type="dxa"/>
          </w:tcPr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ППМ – нет</w:t>
            </w:r>
          </w:p>
          <w:p w:rsidR="007A361E" w:rsidRPr="005161BD" w:rsidRDefault="007A361E" w:rsidP="007A361E">
            <w:pPr>
              <w:ind w:firstLine="0"/>
              <w:jc w:val="center"/>
              <w:rPr>
                <w:sz w:val="32"/>
                <w:szCs w:val="32"/>
              </w:rPr>
            </w:pPr>
            <w:r w:rsidRPr="005161BD">
              <w:rPr>
                <w:sz w:val="32"/>
                <w:szCs w:val="32"/>
              </w:rPr>
              <w:t>В АИП - нет</w:t>
            </w:r>
          </w:p>
        </w:tc>
      </w:tr>
    </w:tbl>
    <w:p w:rsidR="007A361E" w:rsidRPr="005161BD" w:rsidRDefault="007A361E" w:rsidP="007A361E">
      <w:pPr>
        <w:pStyle w:val="a3"/>
        <w:numPr>
          <w:ilvl w:val="0"/>
          <w:numId w:val="8"/>
        </w:numPr>
        <w:rPr>
          <w:sz w:val="32"/>
          <w:szCs w:val="32"/>
        </w:rPr>
      </w:pPr>
    </w:p>
    <w:p w:rsidR="007A361E" w:rsidRPr="005161BD" w:rsidRDefault="007A361E" w:rsidP="0035468D">
      <w:pPr>
        <w:jc w:val="center"/>
        <w:rPr>
          <w:b/>
          <w:sz w:val="32"/>
          <w:szCs w:val="32"/>
        </w:rPr>
      </w:pPr>
    </w:p>
    <w:p w:rsidR="007A361E" w:rsidRPr="005161BD" w:rsidRDefault="007A361E" w:rsidP="0035468D">
      <w:pPr>
        <w:jc w:val="center"/>
        <w:rPr>
          <w:b/>
          <w:sz w:val="32"/>
          <w:szCs w:val="32"/>
        </w:rPr>
        <w:sectPr w:rsidR="007A361E" w:rsidRPr="005161BD" w:rsidSect="007A361E">
          <w:pgSz w:w="16838" w:h="11906" w:orient="landscape"/>
          <w:pgMar w:top="709" w:right="851" w:bottom="424" w:left="1134" w:header="708" w:footer="708" w:gutter="0"/>
          <w:cols w:space="708"/>
          <w:docGrid w:linePitch="360"/>
        </w:sectPr>
      </w:pPr>
    </w:p>
    <w:p w:rsidR="0035468D" w:rsidRPr="005161BD" w:rsidRDefault="0035468D" w:rsidP="0035468D">
      <w:pPr>
        <w:jc w:val="center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lastRenderedPageBreak/>
        <w:t>Реализация «Государственной программы «Жилище»</w:t>
      </w:r>
    </w:p>
    <w:p w:rsidR="0035468D" w:rsidRPr="005161BD" w:rsidRDefault="0035468D" w:rsidP="0035468D">
      <w:pPr>
        <w:rPr>
          <w:b/>
          <w:sz w:val="32"/>
          <w:szCs w:val="32"/>
        </w:rPr>
      </w:pPr>
    </w:p>
    <w:p w:rsidR="0035468D" w:rsidRPr="005161BD" w:rsidRDefault="0035468D" w:rsidP="0035468D">
      <w:pPr>
        <w:jc w:val="center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Планово-текущий ремонт подъездов жилых домов</w:t>
      </w:r>
    </w:p>
    <w:p w:rsidR="0035468D" w:rsidRPr="005161BD" w:rsidRDefault="0035468D" w:rsidP="0035468D">
      <w:pPr>
        <w:jc w:val="center"/>
        <w:rPr>
          <w:b/>
          <w:sz w:val="32"/>
          <w:szCs w:val="32"/>
        </w:rPr>
      </w:pPr>
    </w:p>
    <w:p w:rsidR="0035468D" w:rsidRPr="005161BD" w:rsidRDefault="0035468D" w:rsidP="0035468D">
      <w:pPr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 xml:space="preserve">           2014 </w:t>
      </w:r>
      <w:r w:rsidRPr="005161BD">
        <w:rPr>
          <w:sz w:val="32"/>
          <w:szCs w:val="32"/>
        </w:rPr>
        <w:t>год</w:t>
      </w:r>
      <w:r w:rsidRPr="005161BD">
        <w:rPr>
          <w:b/>
          <w:sz w:val="32"/>
          <w:szCs w:val="32"/>
        </w:rPr>
        <w:t xml:space="preserve"> – 110 подъездов – 23 домов</w:t>
      </w:r>
    </w:p>
    <w:p w:rsidR="0035468D" w:rsidRPr="005161BD" w:rsidRDefault="0035468D" w:rsidP="0035468D">
      <w:pPr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 xml:space="preserve">           В 2015 </w:t>
      </w:r>
      <w:r w:rsidRPr="005161BD">
        <w:rPr>
          <w:sz w:val="32"/>
          <w:szCs w:val="32"/>
        </w:rPr>
        <w:t>году запланировано</w:t>
      </w:r>
      <w:r w:rsidRPr="005161BD">
        <w:rPr>
          <w:b/>
          <w:sz w:val="32"/>
          <w:szCs w:val="32"/>
        </w:rPr>
        <w:t>: 47  подъездов – 8 домов</w:t>
      </w:r>
    </w:p>
    <w:p w:rsidR="0035468D" w:rsidRPr="005161BD" w:rsidRDefault="0035468D" w:rsidP="0035468D">
      <w:pPr>
        <w:jc w:val="center"/>
        <w:rPr>
          <w:b/>
          <w:sz w:val="32"/>
          <w:szCs w:val="32"/>
        </w:rPr>
      </w:pPr>
    </w:p>
    <w:p w:rsidR="0035468D" w:rsidRPr="005161BD" w:rsidRDefault="0035468D" w:rsidP="0035468D">
      <w:pPr>
        <w:jc w:val="center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Капитальный ремонт жилых домов</w:t>
      </w:r>
    </w:p>
    <w:p w:rsidR="0035468D" w:rsidRPr="005161BD" w:rsidRDefault="0035468D" w:rsidP="0035468D">
      <w:pPr>
        <w:rPr>
          <w:b/>
          <w:sz w:val="32"/>
          <w:szCs w:val="32"/>
        </w:rPr>
      </w:pPr>
    </w:p>
    <w:p w:rsidR="0035468D" w:rsidRPr="005161BD" w:rsidRDefault="0035468D" w:rsidP="0035468D">
      <w:pPr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 xml:space="preserve">           2014 год – 22 </w:t>
      </w:r>
      <w:r w:rsidRPr="005161BD">
        <w:rPr>
          <w:sz w:val="32"/>
          <w:szCs w:val="32"/>
        </w:rPr>
        <w:t>строения на сумму</w:t>
      </w:r>
      <w:r w:rsidRPr="005161BD">
        <w:rPr>
          <w:b/>
          <w:sz w:val="32"/>
          <w:szCs w:val="32"/>
        </w:rPr>
        <w:t xml:space="preserve"> – 52 482,97 тыс</w:t>
      </w:r>
      <w:proofErr w:type="gramStart"/>
      <w:r w:rsidRPr="005161BD">
        <w:rPr>
          <w:b/>
          <w:sz w:val="32"/>
          <w:szCs w:val="32"/>
        </w:rPr>
        <w:t>.р</w:t>
      </w:r>
      <w:proofErr w:type="gramEnd"/>
      <w:r w:rsidRPr="005161BD">
        <w:rPr>
          <w:b/>
          <w:sz w:val="32"/>
          <w:szCs w:val="32"/>
        </w:rPr>
        <w:t xml:space="preserve">уб. </w:t>
      </w:r>
    </w:p>
    <w:p w:rsidR="0035468D" w:rsidRPr="005161BD" w:rsidRDefault="0035468D" w:rsidP="0035468D">
      <w:pPr>
        <w:rPr>
          <w:sz w:val="32"/>
          <w:szCs w:val="32"/>
        </w:rPr>
      </w:pPr>
      <w:r w:rsidRPr="005161BD">
        <w:rPr>
          <w:sz w:val="32"/>
          <w:szCs w:val="32"/>
        </w:rPr>
        <w:t>В том числе:</w:t>
      </w:r>
    </w:p>
    <w:p w:rsidR="0035468D" w:rsidRPr="005161BD" w:rsidRDefault="0035468D" w:rsidP="0035468D">
      <w:pPr>
        <w:rPr>
          <w:b/>
          <w:sz w:val="32"/>
          <w:szCs w:val="32"/>
        </w:rPr>
      </w:pPr>
      <w:r w:rsidRPr="005161BD">
        <w:rPr>
          <w:sz w:val="32"/>
          <w:szCs w:val="32"/>
        </w:rPr>
        <w:t>Основное финансирование</w:t>
      </w:r>
      <w:r w:rsidRPr="005161BD">
        <w:rPr>
          <w:b/>
          <w:sz w:val="32"/>
          <w:szCs w:val="32"/>
        </w:rPr>
        <w:t xml:space="preserve"> – 14 </w:t>
      </w:r>
      <w:r w:rsidRPr="005161BD">
        <w:rPr>
          <w:sz w:val="32"/>
          <w:szCs w:val="32"/>
        </w:rPr>
        <w:t>строений</w:t>
      </w:r>
      <w:r w:rsidRPr="005161BD">
        <w:rPr>
          <w:b/>
          <w:sz w:val="32"/>
          <w:szCs w:val="32"/>
        </w:rPr>
        <w:t xml:space="preserve"> (32 920,2 </w:t>
      </w:r>
      <w:proofErr w:type="spellStart"/>
      <w:r w:rsidRPr="005161BD">
        <w:rPr>
          <w:b/>
          <w:sz w:val="32"/>
          <w:szCs w:val="32"/>
        </w:rPr>
        <w:t>тыс</w:t>
      </w:r>
      <w:proofErr w:type="gramStart"/>
      <w:r w:rsidRPr="005161BD">
        <w:rPr>
          <w:b/>
          <w:sz w:val="32"/>
          <w:szCs w:val="32"/>
        </w:rPr>
        <w:t>.р</w:t>
      </w:r>
      <w:proofErr w:type="gramEnd"/>
      <w:r w:rsidRPr="005161BD">
        <w:rPr>
          <w:b/>
          <w:sz w:val="32"/>
          <w:szCs w:val="32"/>
        </w:rPr>
        <w:t>уб</w:t>
      </w:r>
      <w:proofErr w:type="spellEnd"/>
      <w:r w:rsidRPr="005161BD">
        <w:rPr>
          <w:b/>
          <w:sz w:val="32"/>
          <w:szCs w:val="32"/>
        </w:rPr>
        <w:t>)</w:t>
      </w:r>
    </w:p>
    <w:p w:rsidR="0035468D" w:rsidRPr="005161BD" w:rsidRDefault="0035468D" w:rsidP="0035468D">
      <w:pPr>
        <w:rPr>
          <w:sz w:val="32"/>
          <w:szCs w:val="32"/>
        </w:rPr>
      </w:pPr>
      <w:r w:rsidRPr="005161BD">
        <w:rPr>
          <w:sz w:val="32"/>
          <w:szCs w:val="32"/>
        </w:rPr>
        <w:t xml:space="preserve">СЭЭР – </w:t>
      </w:r>
      <w:r w:rsidRPr="005161BD">
        <w:rPr>
          <w:b/>
          <w:sz w:val="32"/>
          <w:szCs w:val="32"/>
        </w:rPr>
        <w:t>8</w:t>
      </w:r>
      <w:r w:rsidRPr="005161BD">
        <w:rPr>
          <w:sz w:val="32"/>
          <w:szCs w:val="32"/>
        </w:rPr>
        <w:t xml:space="preserve"> строений (</w:t>
      </w:r>
      <w:r w:rsidRPr="005161BD">
        <w:rPr>
          <w:b/>
          <w:sz w:val="32"/>
          <w:szCs w:val="32"/>
        </w:rPr>
        <w:t>19 562,77 тыс</w:t>
      </w:r>
      <w:proofErr w:type="gramStart"/>
      <w:r w:rsidRPr="005161BD">
        <w:rPr>
          <w:b/>
          <w:sz w:val="32"/>
          <w:szCs w:val="32"/>
        </w:rPr>
        <w:t>.р</w:t>
      </w:r>
      <w:proofErr w:type="gramEnd"/>
      <w:r w:rsidRPr="005161BD">
        <w:rPr>
          <w:b/>
          <w:sz w:val="32"/>
          <w:szCs w:val="32"/>
        </w:rPr>
        <w:t>уб</w:t>
      </w:r>
      <w:r w:rsidRPr="005161BD">
        <w:rPr>
          <w:sz w:val="32"/>
          <w:szCs w:val="32"/>
        </w:rPr>
        <w:t>.)</w:t>
      </w:r>
    </w:p>
    <w:p w:rsidR="00771D22" w:rsidRPr="005161BD" w:rsidRDefault="00771D22" w:rsidP="0035468D">
      <w:pPr>
        <w:rPr>
          <w:sz w:val="32"/>
          <w:szCs w:val="32"/>
        </w:rPr>
      </w:pPr>
    </w:p>
    <w:p w:rsidR="0035468D" w:rsidRPr="005161BD" w:rsidRDefault="0035468D" w:rsidP="0035468D">
      <w:pPr>
        <w:rPr>
          <w:sz w:val="32"/>
          <w:szCs w:val="32"/>
        </w:rPr>
      </w:pPr>
      <w:r w:rsidRPr="005161BD">
        <w:rPr>
          <w:sz w:val="32"/>
          <w:szCs w:val="32"/>
        </w:rPr>
        <w:t xml:space="preserve">           ДКР г</w:t>
      </w:r>
      <w:proofErr w:type="gramStart"/>
      <w:r w:rsidRPr="005161BD">
        <w:rPr>
          <w:sz w:val="32"/>
          <w:szCs w:val="32"/>
        </w:rPr>
        <w:t>.М</w:t>
      </w:r>
      <w:proofErr w:type="gramEnd"/>
      <w:r w:rsidRPr="005161BD">
        <w:rPr>
          <w:sz w:val="32"/>
          <w:szCs w:val="32"/>
        </w:rPr>
        <w:t xml:space="preserve">осквы выполнен ремонт фасадов и балконов дома по адресу:             ул. Чертановская, 58-1 (по обращениям </w:t>
      </w:r>
      <w:proofErr w:type="spellStart"/>
      <w:r w:rsidRPr="005161BD">
        <w:rPr>
          <w:sz w:val="32"/>
          <w:szCs w:val="32"/>
        </w:rPr>
        <w:t>Лябушева</w:t>
      </w:r>
      <w:proofErr w:type="spellEnd"/>
      <w:r w:rsidRPr="005161BD">
        <w:rPr>
          <w:sz w:val="32"/>
          <w:szCs w:val="32"/>
        </w:rPr>
        <w:t xml:space="preserve"> А.П.).</w:t>
      </w:r>
    </w:p>
    <w:p w:rsidR="0035468D" w:rsidRPr="005161BD" w:rsidRDefault="0035468D" w:rsidP="0035468D">
      <w:pPr>
        <w:rPr>
          <w:sz w:val="32"/>
          <w:szCs w:val="32"/>
        </w:rPr>
      </w:pPr>
    </w:p>
    <w:p w:rsidR="0035468D" w:rsidRPr="005161BD" w:rsidRDefault="0035468D" w:rsidP="0035468D">
      <w:pPr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2015 год</w:t>
      </w:r>
    </w:p>
    <w:p w:rsidR="0035468D" w:rsidRPr="005161BD" w:rsidRDefault="0035468D" w:rsidP="0035468D">
      <w:pPr>
        <w:rPr>
          <w:b/>
          <w:sz w:val="32"/>
          <w:szCs w:val="32"/>
        </w:rPr>
      </w:pPr>
    </w:p>
    <w:p w:rsidR="0035468D" w:rsidRPr="005161BD" w:rsidRDefault="0035468D" w:rsidP="0035468D">
      <w:pPr>
        <w:pStyle w:val="a3"/>
        <w:ind w:left="0" w:firstLine="720"/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ДКР г.Москвы сформирована и утверждена ППМ №832-ПП от 29.12.2014г. региональная программа капитального ремонта общего имущества в многоквартирных домах на территории города Москвы на </w:t>
      </w:r>
      <w:r w:rsidRPr="005161BD">
        <w:rPr>
          <w:b/>
          <w:sz w:val="32"/>
          <w:szCs w:val="32"/>
        </w:rPr>
        <w:t>2015-2044</w:t>
      </w:r>
      <w:r w:rsidRPr="005161BD">
        <w:rPr>
          <w:sz w:val="32"/>
          <w:szCs w:val="32"/>
        </w:rPr>
        <w:t xml:space="preserve"> годы.</w:t>
      </w:r>
    </w:p>
    <w:p w:rsidR="0035468D" w:rsidRPr="005161BD" w:rsidRDefault="0035468D" w:rsidP="0035468D">
      <w:pPr>
        <w:jc w:val="both"/>
        <w:rPr>
          <w:b/>
          <w:sz w:val="32"/>
          <w:szCs w:val="32"/>
        </w:rPr>
      </w:pPr>
      <w:r w:rsidRPr="005161BD">
        <w:rPr>
          <w:sz w:val="32"/>
          <w:szCs w:val="32"/>
        </w:rPr>
        <w:t xml:space="preserve">          По району Чертаново Южное в первоочередном порядке предполагается включение в адресный перечень </w:t>
      </w:r>
      <w:r w:rsidRPr="005161BD">
        <w:rPr>
          <w:b/>
          <w:sz w:val="32"/>
          <w:szCs w:val="32"/>
        </w:rPr>
        <w:t xml:space="preserve">7 </w:t>
      </w:r>
      <w:r w:rsidRPr="005161BD">
        <w:rPr>
          <w:sz w:val="32"/>
          <w:szCs w:val="32"/>
        </w:rPr>
        <w:t>жилых домов района</w:t>
      </w:r>
      <w:r w:rsidRPr="005161BD">
        <w:rPr>
          <w:b/>
          <w:sz w:val="32"/>
          <w:szCs w:val="32"/>
        </w:rPr>
        <w:t>: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Варшавское шоссе, 145-3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Варшавское шоссе, 145-4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Подольских Курсантов, 16-1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Подольских Курсантов, 18-1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Подольских Курсантов, 6-2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Чертановская 49-2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- Чертановская, 66-2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</w:p>
    <w:p w:rsidR="0035468D" w:rsidRPr="005161BD" w:rsidRDefault="0035468D" w:rsidP="0035468D">
      <w:pPr>
        <w:jc w:val="both"/>
        <w:rPr>
          <w:sz w:val="32"/>
          <w:szCs w:val="32"/>
        </w:rPr>
      </w:pPr>
      <w:proofErr w:type="spellStart"/>
      <w:r w:rsidRPr="005161BD">
        <w:rPr>
          <w:b/>
          <w:sz w:val="32"/>
          <w:szCs w:val="32"/>
        </w:rPr>
        <w:t>УКРиС</w:t>
      </w:r>
      <w:r w:rsidRPr="005161BD">
        <w:rPr>
          <w:sz w:val="32"/>
          <w:szCs w:val="32"/>
        </w:rPr>
        <w:t>г</w:t>
      </w:r>
      <w:proofErr w:type="gramStart"/>
      <w:r w:rsidRPr="005161BD">
        <w:rPr>
          <w:sz w:val="32"/>
          <w:szCs w:val="32"/>
        </w:rPr>
        <w:t>.М</w:t>
      </w:r>
      <w:proofErr w:type="gramEnd"/>
      <w:r w:rsidRPr="005161BD">
        <w:rPr>
          <w:sz w:val="32"/>
          <w:szCs w:val="32"/>
        </w:rPr>
        <w:t>осквы</w:t>
      </w:r>
      <w:proofErr w:type="spellEnd"/>
      <w:r w:rsidRPr="005161BD">
        <w:rPr>
          <w:sz w:val="32"/>
          <w:szCs w:val="32"/>
        </w:rPr>
        <w:t xml:space="preserve">  в </w:t>
      </w:r>
      <w:r w:rsidRPr="005161BD">
        <w:rPr>
          <w:b/>
          <w:sz w:val="32"/>
          <w:szCs w:val="32"/>
        </w:rPr>
        <w:t>2015г</w:t>
      </w:r>
      <w:r w:rsidRPr="005161BD">
        <w:rPr>
          <w:sz w:val="32"/>
          <w:szCs w:val="32"/>
        </w:rPr>
        <w:t xml:space="preserve">. предполагается замена </w:t>
      </w:r>
      <w:r w:rsidRPr="005161BD">
        <w:rPr>
          <w:b/>
          <w:sz w:val="32"/>
          <w:szCs w:val="32"/>
        </w:rPr>
        <w:t>4 лифтов</w:t>
      </w:r>
      <w:r w:rsidRPr="005161BD">
        <w:rPr>
          <w:sz w:val="32"/>
          <w:szCs w:val="32"/>
        </w:rPr>
        <w:t xml:space="preserve"> (Варшавские шоссе, 131-1 и 131-3).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 По адресу: ул. </w:t>
      </w:r>
      <w:proofErr w:type="gramStart"/>
      <w:r w:rsidRPr="005161BD">
        <w:rPr>
          <w:b/>
          <w:sz w:val="32"/>
          <w:szCs w:val="32"/>
        </w:rPr>
        <w:t>Кировоградская</w:t>
      </w:r>
      <w:proofErr w:type="gramEnd"/>
      <w:r w:rsidRPr="005161BD">
        <w:rPr>
          <w:b/>
          <w:sz w:val="32"/>
          <w:szCs w:val="32"/>
        </w:rPr>
        <w:t>, 38-1</w:t>
      </w:r>
      <w:r w:rsidRPr="005161BD">
        <w:rPr>
          <w:sz w:val="32"/>
          <w:szCs w:val="32"/>
        </w:rPr>
        <w:t xml:space="preserve"> (</w:t>
      </w:r>
      <w:r w:rsidRPr="005161BD">
        <w:rPr>
          <w:b/>
          <w:sz w:val="32"/>
          <w:szCs w:val="32"/>
        </w:rPr>
        <w:t>9 лифтов</w:t>
      </w:r>
      <w:r w:rsidRPr="005161BD">
        <w:rPr>
          <w:sz w:val="32"/>
          <w:szCs w:val="32"/>
        </w:rPr>
        <w:t xml:space="preserve">) </w:t>
      </w:r>
      <w:proofErr w:type="spellStart"/>
      <w:r w:rsidRPr="005161BD">
        <w:rPr>
          <w:sz w:val="32"/>
          <w:szCs w:val="32"/>
        </w:rPr>
        <w:t>УКРиС</w:t>
      </w:r>
      <w:proofErr w:type="spellEnd"/>
      <w:r w:rsidRPr="005161BD">
        <w:rPr>
          <w:sz w:val="32"/>
          <w:szCs w:val="32"/>
        </w:rPr>
        <w:t xml:space="preserve"> запланировано проведение технической экспертизы лифтового оборудования для решения вопроса о замене.</w:t>
      </w:r>
    </w:p>
    <w:p w:rsidR="0035468D" w:rsidRPr="005161BD" w:rsidRDefault="0035468D" w:rsidP="0035468D">
      <w:pPr>
        <w:jc w:val="both"/>
        <w:rPr>
          <w:sz w:val="32"/>
          <w:szCs w:val="32"/>
        </w:rPr>
      </w:pPr>
    </w:p>
    <w:p w:rsidR="0035468D" w:rsidRPr="005161BD" w:rsidRDefault="0035468D" w:rsidP="0035468D">
      <w:pPr>
        <w:jc w:val="both"/>
        <w:rPr>
          <w:sz w:val="32"/>
          <w:szCs w:val="32"/>
        </w:rPr>
      </w:pPr>
    </w:p>
    <w:p w:rsidR="0035468D" w:rsidRPr="005161BD" w:rsidRDefault="0035468D" w:rsidP="0035468D">
      <w:pPr>
        <w:jc w:val="both"/>
        <w:rPr>
          <w:b/>
          <w:sz w:val="32"/>
          <w:szCs w:val="32"/>
        </w:rPr>
      </w:pPr>
    </w:p>
    <w:p w:rsidR="0035468D" w:rsidRPr="005161BD" w:rsidRDefault="0035468D" w:rsidP="0035468D">
      <w:pPr>
        <w:rPr>
          <w:sz w:val="32"/>
          <w:szCs w:val="32"/>
        </w:rPr>
      </w:pPr>
      <w:r w:rsidRPr="005161BD">
        <w:rPr>
          <w:sz w:val="32"/>
          <w:szCs w:val="32"/>
        </w:rPr>
        <w:t xml:space="preserve">          За период с </w:t>
      </w:r>
      <w:r w:rsidRPr="005161BD">
        <w:rPr>
          <w:b/>
          <w:sz w:val="32"/>
          <w:szCs w:val="32"/>
        </w:rPr>
        <w:t>2010 года</w:t>
      </w:r>
      <w:r w:rsidRPr="005161BD">
        <w:rPr>
          <w:sz w:val="32"/>
          <w:szCs w:val="32"/>
        </w:rPr>
        <w:t xml:space="preserve"> по настоящее время выполнен выборочный капитальный ремонт  </w:t>
      </w:r>
      <w:r w:rsidRPr="005161BD">
        <w:rPr>
          <w:b/>
          <w:sz w:val="32"/>
          <w:szCs w:val="32"/>
        </w:rPr>
        <w:t>70 жилых</w:t>
      </w:r>
      <w:r w:rsidRPr="005161BD">
        <w:rPr>
          <w:sz w:val="32"/>
          <w:szCs w:val="32"/>
        </w:rPr>
        <w:t xml:space="preserve"> строений района Чертаново Южное (32 % от фонда) на сумму</w:t>
      </w:r>
    </w:p>
    <w:p w:rsidR="0035468D" w:rsidRPr="005161BD" w:rsidRDefault="0035468D" w:rsidP="0035468D">
      <w:pPr>
        <w:rPr>
          <w:sz w:val="32"/>
          <w:szCs w:val="32"/>
        </w:rPr>
      </w:pPr>
      <w:r w:rsidRPr="005161BD">
        <w:rPr>
          <w:b/>
          <w:sz w:val="32"/>
          <w:szCs w:val="32"/>
        </w:rPr>
        <w:t>177 млн. 243 тыс. руб.</w:t>
      </w:r>
    </w:p>
    <w:p w:rsidR="00BF0ECB" w:rsidRPr="005161BD" w:rsidRDefault="00BF0ECB" w:rsidP="005161BD">
      <w:pPr>
        <w:spacing w:before="100" w:beforeAutospacing="1" w:after="100" w:afterAutospacing="1"/>
        <w:ind w:right="57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Строительство объектов гаражного назначения</w:t>
      </w:r>
    </w:p>
    <w:p w:rsidR="00BF0ECB" w:rsidRPr="005161BD" w:rsidRDefault="00BF0ECB" w:rsidP="00BF0ECB">
      <w:pPr>
        <w:jc w:val="center"/>
        <w:rPr>
          <w:b/>
          <w:sz w:val="32"/>
          <w:szCs w:val="32"/>
        </w:rPr>
      </w:pPr>
    </w:p>
    <w:p w:rsidR="00BF0ECB" w:rsidRPr="005161BD" w:rsidRDefault="00BF0ECB" w:rsidP="00BF0ECB">
      <w:pPr>
        <w:jc w:val="both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Строительство и сдача гаражных объектов в эксплуатацию 2015 года по программе «Народный гараж»:</w:t>
      </w:r>
    </w:p>
    <w:p w:rsidR="00BF0ECB" w:rsidRPr="005161BD" w:rsidRDefault="00BF0ECB" w:rsidP="00BF0ECB">
      <w:pPr>
        <w:jc w:val="both"/>
        <w:rPr>
          <w:sz w:val="32"/>
          <w:szCs w:val="32"/>
        </w:rPr>
      </w:pP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Ул. Газопровод, вл. 2-6этажей, 200 м/м – срок ввода в эксплуатацию 1 квартал 2015 года.</w:t>
      </w: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Ул. Академика Янгеля, вл.14, корп.9 – 5 этажей, 99 м/м  - срок ввода в эксплуатацию 4 квартал 2015 года.</w:t>
      </w: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</w:p>
    <w:p w:rsidR="00BF0ECB" w:rsidRPr="005161BD" w:rsidRDefault="00BF0ECB" w:rsidP="00BF0ECB">
      <w:pPr>
        <w:ind w:firstLine="709"/>
        <w:jc w:val="both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Демонтаж металлических тентов:</w:t>
      </w:r>
    </w:p>
    <w:p w:rsidR="00BF0ECB" w:rsidRPr="005161BD" w:rsidRDefault="00BF0ECB" w:rsidP="00BF0ECB">
      <w:pPr>
        <w:ind w:firstLine="709"/>
        <w:jc w:val="both"/>
        <w:rPr>
          <w:b/>
          <w:sz w:val="32"/>
          <w:szCs w:val="32"/>
        </w:rPr>
      </w:pP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По состоянию на 01.01.</w:t>
      </w:r>
      <w:r w:rsidR="00D37FAC" w:rsidRPr="005161BD">
        <w:rPr>
          <w:sz w:val="32"/>
          <w:szCs w:val="32"/>
        </w:rPr>
        <w:t>2014 года на территории района Ч</w:t>
      </w:r>
      <w:r w:rsidRPr="005161BD">
        <w:rPr>
          <w:sz w:val="32"/>
          <w:szCs w:val="32"/>
        </w:rPr>
        <w:t xml:space="preserve">ертаново Южное было расположено 265 </w:t>
      </w:r>
      <w:proofErr w:type="gramStart"/>
      <w:r w:rsidRPr="005161BD">
        <w:rPr>
          <w:sz w:val="32"/>
          <w:szCs w:val="32"/>
        </w:rPr>
        <w:t>металлических</w:t>
      </w:r>
      <w:proofErr w:type="gramEnd"/>
      <w:r w:rsidRPr="005161BD">
        <w:rPr>
          <w:sz w:val="32"/>
          <w:szCs w:val="32"/>
        </w:rPr>
        <w:t xml:space="preserve"> тента.</w:t>
      </w: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С начала года по настоящее время было дем</w:t>
      </w:r>
      <w:r w:rsidR="00D37FAC" w:rsidRPr="005161BD">
        <w:rPr>
          <w:sz w:val="32"/>
          <w:szCs w:val="32"/>
        </w:rPr>
        <w:t>о</w:t>
      </w:r>
      <w:r w:rsidRPr="005161BD">
        <w:rPr>
          <w:sz w:val="32"/>
          <w:szCs w:val="32"/>
        </w:rPr>
        <w:t>нтировано 77 металлических тентов силами подрядной организации и 23 металлических тента убраны силами владельцев.</w:t>
      </w: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Остаток на конец года 165 металлических тентов. Из них 65 принадлежат лицам льготной категории граждан с оформленной в установленном порядке документацией.</w:t>
      </w:r>
    </w:p>
    <w:p w:rsidR="00BF0ECB" w:rsidRPr="005161BD" w:rsidRDefault="00BF0ECB" w:rsidP="00BF0ECB">
      <w:pPr>
        <w:ind w:firstLine="709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На 2015 год запланирован демонтаж 30 металлических тентов.</w:t>
      </w:r>
    </w:p>
    <w:p w:rsidR="00241434" w:rsidRPr="005161BD" w:rsidRDefault="00241434" w:rsidP="00BF0ECB">
      <w:pPr>
        <w:ind w:firstLine="709"/>
        <w:jc w:val="both"/>
        <w:rPr>
          <w:sz w:val="32"/>
          <w:szCs w:val="32"/>
        </w:rPr>
      </w:pPr>
    </w:p>
    <w:p w:rsidR="00241434" w:rsidRPr="005161BD" w:rsidRDefault="00241434" w:rsidP="00BF0ECB">
      <w:pPr>
        <w:ind w:firstLine="709"/>
        <w:jc w:val="both"/>
        <w:rPr>
          <w:sz w:val="32"/>
          <w:szCs w:val="32"/>
        </w:rPr>
      </w:pPr>
    </w:p>
    <w:p w:rsidR="005161BD" w:rsidRPr="005161BD" w:rsidRDefault="005161BD" w:rsidP="005161BD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  <w:r w:rsidRPr="005161BD">
        <w:rPr>
          <w:rFonts w:eastAsiaTheme="minorHAnsi"/>
          <w:b/>
          <w:sz w:val="32"/>
          <w:szCs w:val="32"/>
          <w:lang w:eastAsia="en-US"/>
        </w:rPr>
        <w:t>Социальная сфера</w:t>
      </w:r>
    </w:p>
    <w:p w:rsidR="005161BD" w:rsidRDefault="00916211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На сегодняшний день в районе проживают:</w:t>
      </w:r>
    </w:p>
    <w:p w:rsidR="00E53EF6" w:rsidRDefault="00E53EF6" w:rsidP="005161BD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916211" w:rsidRDefault="00916211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Ветераны (тыл) – 1286 чел.;</w:t>
      </w:r>
    </w:p>
    <w:p w:rsidR="00916211" w:rsidRDefault="00E53EF6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Инвалиды </w:t>
      </w:r>
      <w:proofErr w:type="spellStart"/>
      <w:r>
        <w:rPr>
          <w:rFonts w:eastAsiaTheme="minorHAnsi"/>
          <w:sz w:val="32"/>
          <w:szCs w:val="32"/>
          <w:lang w:eastAsia="en-US"/>
        </w:rPr>
        <w:t>ВО</w:t>
      </w:r>
      <w:r w:rsidR="00916211">
        <w:rPr>
          <w:rFonts w:eastAsiaTheme="minorHAnsi"/>
          <w:sz w:val="32"/>
          <w:szCs w:val="32"/>
          <w:lang w:eastAsia="en-US"/>
        </w:rPr>
        <w:t>в</w:t>
      </w:r>
      <w:proofErr w:type="spellEnd"/>
      <w:r w:rsidR="00916211">
        <w:rPr>
          <w:rFonts w:eastAsiaTheme="minorHAnsi"/>
          <w:sz w:val="32"/>
          <w:szCs w:val="32"/>
          <w:lang w:eastAsia="en-US"/>
        </w:rPr>
        <w:t xml:space="preserve"> – 39 чел.;</w:t>
      </w:r>
    </w:p>
    <w:p w:rsidR="00916211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Блокадники – 29 чел.;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Участники Вов – 186;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Несовершеннолетние узники фашизма – 101;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Необоснованно реабилитированные – 178;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Многодетные семьи – 1057;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Дети-инвалиды – 327 чел.;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Одинокие матери – 989;</w:t>
      </w:r>
    </w:p>
    <w:p w:rsidR="009E04A9" w:rsidRDefault="009E04A9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Семьи по потере кормильца – 928</w:t>
      </w:r>
    </w:p>
    <w:p w:rsidR="00E53EF6" w:rsidRDefault="00E53EF6" w:rsidP="005161BD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9E04A9" w:rsidRDefault="00E53EF6" w:rsidP="005161BD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В честь празднования в 2015 году 70-летия Победы в </w:t>
      </w:r>
      <w:proofErr w:type="spellStart"/>
      <w:r>
        <w:rPr>
          <w:rFonts w:eastAsiaTheme="minorHAnsi"/>
          <w:sz w:val="32"/>
          <w:szCs w:val="32"/>
          <w:lang w:eastAsia="en-US"/>
        </w:rPr>
        <w:t>ВОв</w:t>
      </w:r>
      <w:proofErr w:type="spellEnd"/>
      <w:r>
        <w:rPr>
          <w:rFonts w:eastAsiaTheme="minorHAnsi"/>
          <w:sz w:val="32"/>
          <w:szCs w:val="32"/>
          <w:lang w:eastAsia="en-US"/>
        </w:rPr>
        <w:t>,  ведется подготовка и будет проведено   награждение 1647 ветеранов, проживающих в районе Чертаново Южное.</w:t>
      </w:r>
    </w:p>
    <w:p w:rsidR="00E53EF6" w:rsidRPr="005161BD" w:rsidRDefault="00E53EF6" w:rsidP="005161BD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5161BD" w:rsidRPr="005161BD" w:rsidRDefault="005161BD" w:rsidP="005161BD">
      <w:pPr>
        <w:ind w:firstLine="708"/>
        <w:rPr>
          <w:rFonts w:eastAsiaTheme="minorHAnsi"/>
          <w:sz w:val="32"/>
          <w:szCs w:val="32"/>
          <w:lang w:eastAsia="en-US"/>
        </w:rPr>
      </w:pPr>
      <w:r w:rsidRPr="005161BD">
        <w:rPr>
          <w:rFonts w:eastAsiaTheme="minorHAnsi"/>
          <w:sz w:val="32"/>
          <w:szCs w:val="32"/>
          <w:lang w:eastAsia="en-US"/>
        </w:rPr>
        <w:t>- В 2014 году был произведен ремонт в 4 квартирах граждан льготных категорий (ветераны ВОВ, инвалиды), в 2 квартирах – для детей-сирот. Были  приспособлены 2 квартиры для проживания инвалидов-колясочников (на общую сумму 1 305 575 рублей).</w:t>
      </w:r>
    </w:p>
    <w:p w:rsidR="005161BD" w:rsidRPr="005161BD" w:rsidRDefault="005161BD" w:rsidP="00E53EF6">
      <w:pPr>
        <w:jc w:val="both"/>
        <w:rPr>
          <w:rFonts w:eastAsiaTheme="minorHAnsi"/>
          <w:sz w:val="32"/>
          <w:szCs w:val="32"/>
          <w:lang w:eastAsia="en-US"/>
        </w:rPr>
      </w:pPr>
    </w:p>
    <w:p w:rsidR="005161BD" w:rsidRPr="005161BD" w:rsidRDefault="005161BD" w:rsidP="00E53EF6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5161BD">
        <w:rPr>
          <w:rFonts w:eastAsiaTheme="minorHAnsi"/>
          <w:sz w:val="32"/>
          <w:szCs w:val="32"/>
          <w:lang w:eastAsia="en-US"/>
        </w:rPr>
        <w:t>- В 2014 году была оказана материальная помощь по заявлениям 373 гражданам льготных категорий, проживающих на территории района Чертаново Южное (на общую сумму 1 680 000 рублей).</w:t>
      </w:r>
    </w:p>
    <w:p w:rsidR="005161BD" w:rsidRPr="005161BD" w:rsidRDefault="005161BD" w:rsidP="005161BD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5161BD" w:rsidRPr="005161BD" w:rsidRDefault="005161BD" w:rsidP="005161BD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5161BD">
        <w:rPr>
          <w:rFonts w:eastAsiaTheme="minorHAnsi"/>
          <w:sz w:val="32"/>
          <w:szCs w:val="32"/>
          <w:lang w:eastAsia="en-US"/>
        </w:rPr>
        <w:t>В 2014 году было проведено 3 экскурсии для граждан льготных категорий и молодежи района.</w:t>
      </w:r>
    </w:p>
    <w:p w:rsidR="005161BD" w:rsidRPr="005161BD" w:rsidRDefault="005161BD" w:rsidP="005161BD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</w:p>
    <w:p w:rsidR="005161BD" w:rsidRPr="005161BD" w:rsidRDefault="005161BD" w:rsidP="005161BD">
      <w:pPr>
        <w:jc w:val="both"/>
        <w:rPr>
          <w:rFonts w:eastAsia="Calibri"/>
          <w:sz w:val="32"/>
          <w:szCs w:val="32"/>
          <w:lang w:eastAsia="en-US"/>
        </w:rPr>
      </w:pPr>
      <w:r w:rsidRPr="005161BD">
        <w:rPr>
          <w:rFonts w:eastAsia="Calibri"/>
          <w:sz w:val="32"/>
          <w:szCs w:val="32"/>
          <w:lang w:eastAsia="en-US"/>
        </w:rPr>
        <w:t xml:space="preserve">         В 2014 году в целях создания более  комфортных условий для  деятельности Совета ветеранов района Чертаново Южное были проведены дополнительные мероприятия:</w:t>
      </w:r>
    </w:p>
    <w:p w:rsidR="005161BD" w:rsidRPr="005161BD" w:rsidRDefault="005161BD" w:rsidP="005161BD">
      <w:pPr>
        <w:jc w:val="both"/>
        <w:rPr>
          <w:rFonts w:eastAsia="Calibri"/>
          <w:sz w:val="32"/>
          <w:szCs w:val="32"/>
          <w:lang w:eastAsia="en-US"/>
        </w:rPr>
      </w:pPr>
      <w:r w:rsidRPr="005161BD">
        <w:rPr>
          <w:rFonts w:eastAsia="Calibri"/>
          <w:sz w:val="32"/>
          <w:szCs w:val="32"/>
          <w:lang w:eastAsia="en-US"/>
        </w:rPr>
        <w:t xml:space="preserve">        -  обеспечено подключение к сети Интернет всех первичных организаций;</w:t>
      </w:r>
    </w:p>
    <w:p w:rsidR="005161BD" w:rsidRPr="005161BD" w:rsidRDefault="005161BD" w:rsidP="005161BD">
      <w:pPr>
        <w:jc w:val="both"/>
        <w:rPr>
          <w:rFonts w:eastAsia="Calibri"/>
          <w:sz w:val="32"/>
          <w:szCs w:val="32"/>
          <w:lang w:eastAsia="en-US"/>
        </w:rPr>
      </w:pPr>
      <w:r w:rsidRPr="005161BD">
        <w:rPr>
          <w:rFonts w:eastAsia="Calibri"/>
          <w:sz w:val="32"/>
          <w:szCs w:val="32"/>
          <w:lang w:eastAsia="en-US"/>
        </w:rPr>
        <w:t xml:space="preserve">        - произведен капитальный ремонт в помещении районного Совета ветеранов и первичной организации № 4 на общую сумму 459000 рублей;</w:t>
      </w:r>
    </w:p>
    <w:p w:rsidR="00E53EF6" w:rsidRPr="005161BD" w:rsidRDefault="005161BD" w:rsidP="005161BD">
      <w:pPr>
        <w:jc w:val="both"/>
        <w:rPr>
          <w:rFonts w:eastAsia="Calibri"/>
          <w:sz w:val="32"/>
          <w:szCs w:val="32"/>
          <w:lang w:eastAsia="en-US"/>
        </w:rPr>
      </w:pPr>
      <w:r w:rsidRPr="005161BD">
        <w:rPr>
          <w:rFonts w:eastAsia="Calibri"/>
          <w:sz w:val="32"/>
          <w:szCs w:val="32"/>
          <w:lang w:eastAsia="en-US"/>
        </w:rPr>
        <w:t xml:space="preserve">        Обеспечивается приобретение канцелярских, хозяйственных товаров и картриджей. </w:t>
      </w:r>
      <w:r w:rsidR="00E53EF6">
        <w:rPr>
          <w:rFonts w:eastAsia="Calibri"/>
          <w:sz w:val="32"/>
          <w:szCs w:val="32"/>
          <w:lang w:eastAsia="en-US"/>
        </w:rPr>
        <w:tab/>
      </w:r>
    </w:p>
    <w:p w:rsidR="005161BD" w:rsidRPr="005161BD" w:rsidRDefault="005161BD" w:rsidP="005161BD">
      <w:pPr>
        <w:ind w:firstLine="708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5161BD" w:rsidRPr="005161BD" w:rsidRDefault="005161BD" w:rsidP="005161BD">
      <w:pPr>
        <w:ind w:firstLine="720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Спортивная жизнь района представлена учреждениями, секциями, клубами разной ведомственной принадлежности, а также спортивными клубами по месту жительства.</w:t>
      </w:r>
    </w:p>
    <w:p w:rsidR="005161BD" w:rsidRPr="005161BD" w:rsidRDefault="005161BD" w:rsidP="005161BD">
      <w:pPr>
        <w:ind w:firstLine="720"/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В районе Чертаново Южное  32 спортивные открытые площадки, из них в зимний период 17 катков с естественным льдом, а также каток с искусственным льдом по адресу: ул. </w:t>
      </w:r>
      <w:proofErr w:type="spellStart"/>
      <w:r w:rsidRPr="005161BD">
        <w:rPr>
          <w:sz w:val="32"/>
          <w:szCs w:val="32"/>
        </w:rPr>
        <w:t>Россошанская</w:t>
      </w:r>
      <w:proofErr w:type="spellEnd"/>
      <w:r w:rsidRPr="005161BD">
        <w:rPr>
          <w:sz w:val="32"/>
          <w:szCs w:val="32"/>
        </w:rPr>
        <w:t>, 6-10. Работу на спортивных площадках и катках района осуществляют специалисты Центра физкультуры и спорта ЮАО (6 чел.) и специалисты ГБУ СДЦ «Чертаново Южное» (21 чел.)</w:t>
      </w:r>
    </w:p>
    <w:p w:rsidR="005161BD" w:rsidRPr="005161BD" w:rsidRDefault="005161BD" w:rsidP="005161BD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5161BD">
        <w:rPr>
          <w:rFonts w:eastAsiaTheme="minorHAnsi"/>
          <w:sz w:val="32"/>
          <w:szCs w:val="32"/>
          <w:lang w:eastAsia="en-US"/>
        </w:rPr>
        <w:lastRenderedPageBreak/>
        <w:t xml:space="preserve">В ГБУ СДЦ  Чертаново Южное, на бесплатной основе, ведут работу </w:t>
      </w:r>
      <w:r w:rsidRPr="005161BD">
        <w:rPr>
          <w:rFonts w:eastAsiaTheme="minorHAnsi"/>
          <w:b/>
          <w:sz w:val="32"/>
          <w:szCs w:val="32"/>
          <w:lang w:eastAsia="en-US"/>
        </w:rPr>
        <w:t xml:space="preserve">11 </w:t>
      </w:r>
      <w:r w:rsidRPr="005161BD">
        <w:rPr>
          <w:rFonts w:eastAsiaTheme="minorHAnsi"/>
          <w:sz w:val="32"/>
          <w:szCs w:val="32"/>
          <w:lang w:eastAsia="en-US"/>
        </w:rPr>
        <w:t xml:space="preserve">досуговых клубов, кружков и </w:t>
      </w:r>
      <w:r w:rsidRPr="005161BD">
        <w:rPr>
          <w:rFonts w:eastAsiaTheme="minorHAnsi"/>
          <w:b/>
          <w:sz w:val="32"/>
          <w:szCs w:val="32"/>
          <w:lang w:eastAsia="en-US"/>
        </w:rPr>
        <w:t>19</w:t>
      </w:r>
      <w:r w:rsidRPr="005161BD">
        <w:rPr>
          <w:rFonts w:eastAsiaTheme="minorHAnsi"/>
          <w:sz w:val="32"/>
          <w:szCs w:val="32"/>
          <w:lang w:eastAsia="en-US"/>
        </w:rPr>
        <w:t xml:space="preserve"> спортивных секций.</w:t>
      </w:r>
    </w:p>
    <w:p w:rsidR="005161BD" w:rsidRDefault="005161BD" w:rsidP="009E04A9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 w:rsidRPr="005161BD">
        <w:rPr>
          <w:rFonts w:eastAsiaTheme="minorHAnsi"/>
          <w:sz w:val="32"/>
          <w:szCs w:val="32"/>
          <w:lang w:eastAsia="en-US"/>
        </w:rPr>
        <w:t>В 2014 году состоялся окружной этап соревнований по хоккею с шайбой на призы клуба «Золотая шайба» им. А.В. Тарасова. По результатам соревнований наш район  занял 1-ое место  в общекомандном зачете по трем возрастным категориям</w:t>
      </w:r>
      <w:r w:rsidRPr="005161BD">
        <w:rPr>
          <w:rFonts w:eastAsiaTheme="minorHAnsi"/>
          <w:b/>
          <w:sz w:val="32"/>
          <w:szCs w:val="32"/>
          <w:lang w:eastAsia="en-US"/>
        </w:rPr>
        <w:t xml:space="preserve">. </w:t>
      </w:r>
      <w:r w:rsidR="001F47BD">
        <w:rPr>
          <w:rFonts w:eastAsiaTheme="minorHAnsi"/>
          <w:sz w:val="32"/>
          <w:szCs w:val="32"/>
          <w:lang w:eastAsia="en-US"/>
        </w:rPr>
        <w:t>По итогам окружной  спартакиады (12 видов спорта) район Чертаново Южное занял 1 место.</w:t>
      </w:r>
    </w:p>
    <w:p w:rsidR="001F47BD" w:rsidRPr="001F47BD" w:rsidRDefault="001F47BD" w:rsidP="009E04A9">
      <w:pPr>
        <w:ind w:firstLine="708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За 12 месяцев 2014 года на территории было организовано и проведено более 800 спортивно-массовых мероприятий, в них приняло участие около 29 тысяч человек, в том числе дети, состоящие на учете в </w:t>
      </w:r>
      <w:proofErr w:type="spellStart"/>
      <w:r>
        <w:rPr>
          <w:rFonts w:eastAsiaTheme="minorHAnsi"/>
          <w:sz w:val="32"/>
          <w:szCs w:val="32"/>
          <w:lang w:eastAsia="en-US"/>
        </w:rPr>
        <w:t>КДНиЗП</w:t>
      </w:r>
      <w:proofErr w:type="spellEnd"/>
      <w:r>
        <w:rPr>
          <w:rFonts w:eastAsiaTheme="minorHAnsi"/>
          <w:sz w:val="32"/>
          <w:szCs w:val="32"/>
          <w:lang w:eastAsia="en-US"/>
        </w:rPr>
        <w:t xml:space="preserve"> и дети группы риска.</w:t>
      </w:r>
    </w:p>
    <w:p w:rsidR="00241434" w:rsidRPr="005161BD" w:rsidRDefault="00241434" w:rsidP="00BF0ECB">
      <w:pPr>
        <w:ind w:firstLine="709"/>
        <w:jc w:val="both"/>
        <w:rPr>
          <w:sz w:val="32"/>
          <w:szCs w:val="32"/>
        </w:rPr>
      </w:pPr>
    </w:p>
    <w:p w:rsidR="00241434" w:rsidRPr="005161BD" w:rsidRDefault="00241434" w:rsidP="00241434">
      <w:pPr>
        <w:ind w:firstLine="709"/>
        <w:jc w:val="center"/>
        <w:rPr>
          <w:b/>
          <w:sz w:val="32"/>
          <w:szCs w:val="32"/>
        </w:rPr>
      </w:pPr>
      <w:r w:rsidRPr="005161BD">
        <w:rPr>
          <w:b/>
          <w:sz w:val="32"/>
          <w:szCs w:val="32"/>
        </w:rPr>
        <w:t>Потребительский рынок.</w:t>
      </w:r>
    </w:p>
    <w:p w:rsidR="00241434" w:rsidRPr="005161BD" w:rsidRDefault="00241434" w:rsidP="00BF0ECB">
      <w:pPr>
        <w:ind w:firstLine="709"/>
        <w:jc w:val="both"/>
        <w:rPr>
          <w:sz w:val="32"/>
          <w:szCs w:val="32"/>
        </w:rPr>
      </w:pPr>
    </w:p>
    <w:p w:rsidR="00241434" w:rsidRPr="005161BD" w:rsidRDefault="00241434" w:rsidP="00241434">
      <w:pPr>
        <w:pStyle w:val="11"/>
        <w:shd w:val="clear" w:color="auto" w:fill="auto"/>
        <w:spacing w:before="0" w:line="240" w:lineRule="auto"/>
        <w:ind w:left="40" w:right="-9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Комплекс предприятий потребительского рынка и услуг района представлен 256 объектами потребительского рынка и услуг, в том числе:</w:t>
      </w:r>
    </w:p>
    <w:p w:rsidR="00241434" w:rsidRPr="005161BD" w:rsidRDefault="00241434" w:rsidP="001F47BD">
      <w:pPr>
        <w:pStyle w:val="30"/>
        <w:shd w:val="clear" w:color="auto" w:fill="auto"/>
        <w:spacing w:line="240" w:lineRule="auto"/>
        <w:ind w:left="40" w:right="-9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Стационарные предприятия торговли -</w:t>
      </w:r>
      <w:r w:rsidRPr="005161BD">
        <w:rPr>
          <w:rStyle w:val="31"/>
          <w:sz w:val="32"/>
          <w:szCs w:val="32"/>
        </w:rPr>
        <w:t xml:space="preserve"> 79</w:t>
      </w:r>
    </w:p>
    <w:p w:rsidR="00241434" w:rsidRPr="005161BD" w:rsidRDefault="00241434" w:rsidP="001F47BD">
      <w:pPr>
        <w:pStyle w:val="30"/>
        <w:shd w:val="clear" w:color="auto" w:fill="auto"/>
        <w:spacing w:line="240" w:lineRule="auto"/>
        <w:ind w:left="40" w:right="-91" w:firstLine="527"/>
        <w:contextualSpacing/>
        <w:rPr>
          <w:rStyle w:val="31"/>
          <w:sz w:val="32"/>
          <w:szCs w:val="32"/>
        </w:rPr>
      </w:pPr>
      <w:r w:rsidRPr="005161BD">
        <w:rPr>
          <w:sz w:val="32"/>
          <w:szCs w:val="32"/>
        </w:rPr>
        <w:t>Предприятия общественного питания - 44</w:t>
      </w:r>
    </w:p>
    <w:p w:rsidR="00241434" w:rsidRPr="005161BD" w:rsidRDefault="00241434" w:rsidP="00241434">
      <w:pPr>
        <w:pStyle w:val="30"/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 xml:space="preserve">Предприятия бытового обслуживания - 83 </w:t>
      </w:r>
    </w:p>
    <w:p w:rsidR="00241434" w:rsidRPr="005161BD" w:rsidRDefault="00241434" w:rsidP="00241434">
      <w:pPr>
        <w:pStyle w:val="30"/>
        <w:shd w:val="clear" w:color="auto" w:fill="auto"/>
        <w:tabs>
          <w:tab w:val="left" w:pos="203"/>
        </w:tabs>
        <w:spacing w:line="240" w:lineRule="auto"/>
        <w:ind w:left="40" w:right="-9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Нестационарные торговые объекты - 52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203"/>
        </w:tabs>
        <w:spacing w:before="0" w:line="240" w:lineRule="auto"/>
        <w:ind w:right="-91"/>
        <w:contextualSpacing/>
        <w:rPr>
          <w:color w:val="215868" w:themeColor="accent5" w:themeShade="80"/>
          <w:sz w:val="32"/>
          <w:szCs w:val="32"/>
        </w:rPr>
      </w:pPr>
      <w:r w:rsidRPr="005161BD">
        <w:rPr>
          <w:color w:val="215868" w:themeColor="accent5" w:themeShade="80"/>
          <w:sz w:val="32"/>
          <w:szCs w:val="32"/>
        </w:rPr>
        <w:tab/>
      </w:r>
    </w:p>
    <w:p w:rsidR="00241434" w:rsidRPr="005161BD" w:rsidRDefault="00241434" w:rsidP="00241434">
      <w:pPr>
        <w:pStyle w:val="11"/>
        <w:shd w:val="clear" w:color="auto" w:fill="auto"/>
        <w:spacing w:before="0" w:line="240" w:lineRule="auto"/>
        <w:ind w:left="40" w:right="-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В соответствии с окружной целевой программой развития потреби</w:t>
      </w:r>
      <w:r w:rsidRPr="005161BD">
        <w:rPr>
          <w:sz w:val="32"/>
          <w:szCs w:val="32"/>
        </w:rPr>
        <w:softHyphen/>
        <w:t xml:space="preserve">тельского рынка и услуг Южного административного округа на территории района Чертаново Южное в  2013-2014 г.г. </w:t>
      </w:r>
      <w:r w:rsidRPr="005161BD">
        <w:rPr>
          <w:b/>
          <w:i/>
          <w:sz w:val="32"/>
          <w:szCs w:val="32"/>
        </w:rPr>
        <w:t>введены в эксплуатацию</w:t>
      </w:r>
      <w:r w:rsidRPr="005161BD">
        <w:rPr>
          <w:sz w:val="32"/>
          <w:szCs w:val="32"/>
        </w:rPr>
        <w:t>:</w:t>
      </w:r>
    </w:p>
    <w:p w:rsidR="00241434" w:rsidRPr="005161BD" w:rsidRDefault="00241434" w:rsidP="00241434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left="40" w:right="-1" w:firstLine="527"/>
        <w:contextualSpacing/>
        <w:rPr>
          <w:sz w:val="32"/>
          <w:szCs w:val="32"/>
        </w:rPr>
      </w:pPr>
      <w:r w:rsidRPr="005161BD">
        <w:rPr>
          <w:b/>
          <w:i/>
          <w:sz w:val="32"/>
          <w:szCs w:val="32"/>
        </w:rPr>
        <w:t>Предприятия розничной торговли - 3</w:t>
      </w:r>
      <w:r w:rsidRPr="005161BD">
        <w:rPr>
          <w:sz w:val="32"/>
          <w:szCs w:val="32"/>
        </w:rPr>
        <w:t>: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right="-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 xml:space="preserve">- МТЦ «Галерея </w:t>
      </w:r>
      <w:proofErr w:type="spellStart"/>
      <w:r w:rsidRPr="005161BD">
        <w:rPr>
          <w:sz w:val="32"/>
          <w:szCs w:val="32"/>
        </w:rPr>
        <w:t>Атлантис</w:t>
      </w:r>
      <w:proofErr w:type="spellEnd"/>
      <w:r w:rsidRPr="005161BD">
        <w:rPr>
          <w:sz w:val="32"/>
          <w:szCs w:val="32"/>
        </w:rPr>
        <w:t xml:space="preserve">» Варшавское </w:t>
      </w:r>
      <w:proofErr w:type="spellStart"/>
      <w:r w:rsidRPr="005161BD">
        <w:rPr>
          <w:sz w:val="32"/>
          <w:szCs w:val="32"/>
        </w:rPr>
        <w:t>ш</w:t>
      </w:r>
      <w:proofErr w:type="spellEnd"/>
      <w:r w:rsidRPr="005161BD">
        <w:rPr>
          <w:sz w:val="32"/>
          <w:szCs w:val="32"/>
        </w:rPr>
        <w:t>. 160 (</w:t>
      </w:r>
      <w:proofErr w:type="spellStart"/>
      <w:r w:rsidRPr="005161BD">
        <w:rPr>
          <w:sz w:val="32"/>
          <w:szCs w:val="32"/>
        </w:rPr>
        <w:t>общ</w:t>
      </w:r>
      <w:proofErr w:type="gramStart"/>
      <w:r w:rsidRPr="005161BD">
        <w:rPr>
          <w:sz w:val="32"/>
          <w:szCs w:val="32"/>
        </w:rPr>
        <w:t>.п</w:t>
      </w:r>
      <w:proofErr w:type="gramEnd"/>
      <w:r w:rsidRPr="005161BD">
        <w:rPr>
          <w:sz w:val="32"/>
          <w:szCs w:val="32"/>
        </w:rPr>
        <w:t>лощ</w:t>
      </w:r>
      <w:proofErr w:type="spellEnd"/>
      <w:r w:rsidRPr="005161BD">
        <w:rPr>
          <w:sz w:val="32"/>
          <w:szCs w:val="32"/>
        </w:rPr>
        <w:t>. 10997м.кв.)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right="-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 xml:space="preserve">- ООО «Лима» ул. </w:t>
      </w:r>
      <w:proofErr w:type="spellStart"/>
      <w:r w:rsidRPr="005161BD">
        <w:rPr>
          <w:sz w:val="32"/>
          <w:szCs w:val="32"/>
        </w:rPr>
        <w:t>Россошанская</w:t>
      </w:r>
      <w:proofErr w:type="spellEnd"/>
      <w:r w:rsidRPr="005161BD">
        <w:rPr>
          <w:sz w:val="32"/>
          <w:szCs w:val="32"/>
        </w:rPr>
        <w:t xml:space="preserve">, вл.13 ( </w:t>
      </w:r>
      <w:proofErr w:type="spellStart"/>
      <w:r w:rsidRPr="005161BD">
        <w:rPr>
          <w:sz w:val="32"/>
          <w:szCs w:val="32"/>
        </w:rPr>
        <w:t>общ</w:t>
      </w:r>
      <w:proofErr w:type="gramStart"/>
      <w:r w:rsidRPr="005161BD">
        <w:rPr>
          <w:sz w:val="32"/>
          <w:szCs w:val="32"/>
        </w:rPr>
        <w:t>.п</w:t>
      </w:r>
      <w:proofErr w:type="gramEnd"/>
      <w:r w:rsidRPr="005161BD">
        <w:rPr>
          <w:sz w:val="32"/>
          <w:szCs w:val="32"/>
        </w:rPr>
        <w:t>лощ</w:t>
      </w:r>
      <w:proofErr w:type="spellEnd"/>
      <w:r w:rsidRPr="005161BD">
        <w:rPr>
          <w:sz w:val="32"/>
          <w:szCs w:val="32"/>
        </w:rPr>
        <w:t>. 782 м.кв.)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right="-1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- ООО «Бригантина» ул. Академика Янгеля, 3-2 (общ</w:t>
      </w:r>
      <w:proofErr w:type="gramStart"/>
      <w:r w:rsidRPr="005161BD">
        <w:rPr>
          <w:sz w:val="32"/>
          <w:szCs w:val="32"/>
        </w:rPr>
        <w:t>.п</w:t>
      </w:r>
      <w:proofErr w:type="gramEnd"/>
      <w:r w:rsidRPr="005161BD">
        <w:rPr>
          <w:sz w:val="32"/>
          <w:szCs w:val="32"/>
        </w:rPr>
        <w:t>лощ.120 м.кв.)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right="-1"/>
        <w:contextualSpacing/>
        <w:rPr>
          <w:b/>
          <w:sz w:val="32"/>
          <w:szCs w:val="32"/>
        </w:rPr>
      </w:pPr>
      <w:r w:rsidRPr="005161BD">
        <w:rPr>
          <w:i/>
          <w:sz w:val="32"/>
          <w:szCs w:val="32"/>
        </w:rPr>
        <w:t>2</w:t>
      </w:r>
      <w:r w:rsidRPr="005161BD">
        <w:rPr>
          <w:b/>
          <w:i/>
          <w:sz w:val="32"/>
          <w:szCs w:val="32"/>
        </w:rPr>
        <w:t>. Предприятия общественного питания открытой сети</w:t>
      </w:r>
      <w:r w:rsidRPr="005161BD">
        <w:rPr>
          <w:b/>
          <w:sz w:val="32"/>
          <w:szCs w:val="32"/>
        </w:rPr>
        <w:t xml:space="preserve"> - 4:</w:t>
      </w:r>
    </w:p>
    <w:p w:rsidR="00241434" w:rsidRPr="005161BD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>- ООО «</w:t>
      </w:r>
      <w:proofErr w:type="spellStart"/>
      <w:r w:rsidRPr="005161BD">
        <w:rPr>
          <w:sz w:val="32"/>
          <w:szCs w:val="32"/>
        </w:rPr>
        <w:t>БургерКинг</w:t>
      </w:r>
      <w:proofErr w:type="spellEnd"/>
      <w:r w:rsidRPr="005161BD">
        <w:rPr>
          <w:sz w:val="32"/>
          <w:szCs w:val="32"/>
        </w:rPr>
        <w:t xml:space="preserve">», ООО «Космик», ООО «Шоколадница» - Варшавское ш. 160 </w:t>
      </w:r>
      <w:proofErr w:type="gramStart"/>
      <w:r w:rsidRPr="005161BD">
        <w:rPr>
          <w:sz w:val="32"/>
          <w:szCs w:val="32"/>
        </w:rPr>
        <w:t xml:space="preserve">( </w:t>
      </w:r>
      <w:proofErr w:type="gramEnd"/>
      <w:r w:rsidRPr="005161BD">
        <w:rPr>
          <w:sz w:val="32"/>
          <w:szCs w:val="32"/>
        </w:rPr>
        <w:t>в МТЦ «Галерея «</w:t>
      </w:r>
      <w:proofErr w:type="spellStart"/>
      <w:r w:rsidRPr="005161BD">
        <w:rPr>
          <w:sz w:val="32"/>
          <w:szCs w:val="32"/>
        </w:rPr>
        <w:t>Атлантис</w:t>
      </w:r>
      <w:proofErr w:type="spellEnd"/>
      <w:r w:rsidRPr="005161BD">
        <w:rPr>
          <w:sz w:val="32"/>
          <w:szCs w:val="32"/>
        </w:rPr>
        <w:t>»)</w:t>
      </w:r>
    </w:p>
    <w:p w:rsidR="00241434" w:rsidRDefault="00241434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firstLine="527"/>
        <w:contextualSpacing/>
        <w:rPr>
          <w:sz w:val="32"/>
          <w:szCs w:val="32"/>
        </w:rPr>
      </w:pPr>
      <w:r w:rsidRPr="005161BD">
        <w:rPr>
          <w:sz w:val="32"/>
          <w:szCs w:val="32"/>
        </w:rPr>
        <w:t xml:space="preserve">- Макдональдс, Варшавское ш. 135б </w:t>
      </w:r>
      <w:proofErr w:type="gramStart"/>
      <w:r w:rsidRPr="005161BD">
        <w:rPr>
          <w:sz w:val="32"/>
          <w:szCs w:val="32"/>
        </w:rPr>
        <w:t xml:space="preserve">( </w:t>
      </w:r>
      <w:proofErr w:type="gramEnd"/>
      <w:r w:rsidRPr="005161BD">
        <w:rPr>
          <w:sz w:val="32"/>
          <w:szCs w:val="32"/>
        </w:rPr>
        <w:t>в ТЦ «</w:t>
      </w:r>
      <w:proofErr w:type="spellStart"/>
      <w:r w:rsidRPr="005161BD">
        <w:rPr>
          <w:sz w:val="32"/>
          <w:szCs w:val="32"/>
        </w:rPr>
        <w:t>Меримис</w:t>
      </w:r>
      <w:proofErr w:type="spellEnd"/>
      <w:r w:rsidRPr="005161BD">
        <w:rPr>
          <w:sz w:val="32"/>
          <w:szCs w:val="32"/>
        </w:rPr>
        <w:t>»)</w:t>
      </w:r>
    </w:p>
    <w:p w:rsidR="00E53EF6" w:rsidRPr="005161BD" w:rsidRDefault="00E53EF6" w:rsidP="00241434">
      <w:pPr>
        <w:pStyle w:val="11"/>
        <w:shd w:val="clear" w:color="auto" w:fill="auto"/>
        <w:tabs>
          <w:tab w:val="left" w:pos="975"/>
        </w:tabs>
        <w:spacing w:before="0" w:line="240" w:lineRule="auto"/>
        <w:ind w:left="40" w:firstLine="527"/>
        <w:contextualSpacing/>
        <w:rPr>
          <w:sz w:val="32"/>
          <w:szCs w:val="32"/>
        </w:rPr>
      </w:pPr>
    </w:p>
    <w:p w:rsidR="00D37FAC" w:rsidRPr="005161BD" w:rsidRDefault="00D37FAC" w:rsidP="00241434">
      <w:pPr>
        <w:ind w:firstLine="708"/>
        <w:jc w:val="both"/>
        <w:rPr>
          <w:sz w:val="32"/>
          <w:szCs w:val="32"/>
        </w:rPr>
      </w:pPr>
    </w:p>
    <w:p w:rsidR="00D37FAC" w:rsidRPr="005161BD" w:rsidRDefault="00D37FAC" w:rsidP="00D37FAC">
      <w:pPr>
        <w:jc w:val="both"/>
        <w:rPr>
          <w:sz w:val="32"/>
          <w:szCs w:val="32"/>
        </w:rPr>
      </w:pPr>
      <w:r w:rsidRPr="005161BD">
        <w:rPr>
          <w:sz w:val="32"/>
          <w:szCs w:val="32"/>
        </w:rPr>
        <w:t>В 2014 году главой управы было проведено:</w:t>
      </w:r>
    </w:p>
    <w:p w:rsidR="00D37FAC" w:rsidRPr="005161BD" w:rsidRDefault="00D37FAC" w:rsidP="00D37FAC">
      <w:pPr>
        <w:ind w:firstLine="708"/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-  встречи с жителями района – 42, на встречах был задан 221 вопрос, основные вопросы касались благоустройства территории района, капитальный ремонт домов, строительство социальных объектов (поликлиника, бассейн, сбербанк), работа светофоров и пешеходных зон на дублере Варшавского шоссе, благоустройство прудов, обустройство </w:t>
      </w:r>
      <w:r w:rsidRPr="005161BD">
        <w:rPr>
          <w:sz w:val="32"/>
          <w:szCs w:val="32"/>
        </w:rPr>
        <w:lastRenderedPageBreak/>
        <w:t>парковочных карманов на придомовой территории, дератизация жилого фонда и т.д. На все вопросы были даны разъяснения в устной и письменной форме;</w:t>
      </w:r>
    </w:p>
    <w:p w:rsidR="00D37FAC" w:rsidRPr="005161BD" w:rsidRDefault="00D37FAC" w:rsidP="00D37FAC">
      <w:pPr>
        <w:ind w:firstLine="708"/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- выступление на радиостанции «говорит Москва» - 4 (данное выступление проходит 1 раз в квартал </w:t>
      </w:r>
      <w:proofErr w:type="gramStart"/>
      <w:r w:rsidRPr="005161BD">
        <w:rPr>
          <w:sz w:val="32"/>
          <w:szCs w:val="32"/>
        </w:rPr>
        <w:t>согласно графика</w:t>
      </w:r>
      <w:proofErr w:type="gramEnd"/>
      <w:r w:rsidRPr="005161BD">
        <w:rPr>
          <w:sz w:val="32"/>
          <w:szCs w:val="32"/>
        </w:rPr>
        <w:t xml:space="preserve"> составленного префектурой ЮАО);</w:t>
      </w:r>
    </w:p>
    <w:p w:rsidR="00D37FAC" w:rsidRPr="005161BD" w:rsidRDefault="00D37FAC" w:rsidP="00D37FAC">
      <w:pPr>
        <w:spacing w:line="324" w:lineRule="atLeast"/>
        <w:ind w:firstLine="708"/>
        <w:rPr>
          <w:rFonts w:ascii="Arial" w:hAnsi="Arial" w:cs="Arial"/>
          <w:color w:val="000000"/>
          <w:sz w:val="32"/>
          <w:szCs w:val="32"/>
        </w:rPr>
      </w:pPr>
      <w:r w:rsidRPr="005161BD">
        <w:rPr>
          <w:sz w:val="32"/>
          <w:szCs w:val="32"/>
        </w:rPr>
        <w:t xml:space="preserve">- проведены публичные слушания – 4 по темам: </w:t>
      </w:r>
    </w:p>
    <w:p w:rsidR="00D37FAC" w:rsidRPr="005161BD" w:rsidRDefault="00D37FAC" w:rsidP="00D37FAC">
      <w:pPr>
        <w:spacing w:line="324" w:lineRule="atLeast"/>
        <w:ind w:firstLine="708"/>
        <w:rPr>
          <w:color w:val="000000"/>
          <w:sz w:val="32"/>
          <w:szCs w:val="32"/>
        </w:rPr>
      </w:pPr>
      <w:r w:rsidRPr="005161BD">
        <w:rPr>
          <w:color w:val="000000"/>
          <w:sz w:val="32"/>
          <w:szCs w:val="32"/>
        </w:rPr>
        <w:t>1. проект межевания квартала, ограниченного северной и восточной границей природного парка «</w:t>
      </w:r>
      <w:proofErr w:type="spellStart"/>
      <w:r w:rsidRPr="005161BD">
        <w:rPr>
          <w:color w:val="000000"/>
          <w:sz w:val="32"/>
          <w:szCs w:val="32"/>
        </w:rPr>
        <w:t>Битцевский</w:t>
      </w:r>
      <w:proofErr w:type="spellEnd"/>
      <w:r w:rsidRPr="005161BD">
        <w:rPr>
          <w:color w:val="000000"/>
          <w:sz w:val="32"/>
          <w:szCs w:val="32"/>
        </w:rPr>
        <w:t xml:space="preserve"> лес», внутриквартальным проездом, Варшавским шоссе, внутриквартальным проездом</w:t>
      </w:r>
      <w:r w:rsidR="006062E4" w:rsidRPr="005161BD">
        <w:rPr>
          <w:color w:val="000000"/>
          <w:sz w:val="32"/>
          <w:szCs w:val="32"/>
        </w:rPr>
        <w:t xml:space="preserve"> (положительное решение, пожелание жителей – увеличить земельный участок для строительства храма)</w:t>
      </w:r>
      <w:r w:rsidRPr="005161BD">
        <w:rPr>
          <w:color w:val="000000"/>
          <w:sz w:val="32"/>
          <w:szCs w:val="32"/>
        </w:rPr>
        <w:t>;</w:t>
      </w:r>
    </w:p>
    <w:p w:rsidR="00D37FAC" w:rsidRPr="005161BD" w:rsidRDefault="00D37FAC" w:rsidP="00D37FAC">
      <w:pPr>
        <w:spacing w:line="324" w:lineRule="atLeast"/>
        <w:ind w:firstLine="708"/>
        <w:rPr>
          <w:color w:val="000000"/>
          <w:sz w:val="32"/>
          <w:szCs w:val="32"/>
        </w:rPr>
      </w:pPr>
      <w:r w:rsidRPr="005161BD">
        <w:rPr>
          <w:color w:val="000000"/>
          <w:sz w:val="32"/>
          <w:szCs w:val="32"/>
        </w:rPr>
        <w:t xml:space="preserve">2.  проект межевания квартала, ограниченного Варшавский шоссе, ул. Академика </w:t>
      </w:r>
      <w:proofErr w:type="spellStart"/>
      <w:r w:rsidRPr="005161BD">
        <w:rPr>
          <w:color w:val="000000"/>
          <w:sz w:val="32"/>
          <w:szCs w:val="32"/>
        </w:rPr>
        <w:t>Янгеля</w:t>
      </w:r>
      <w:proofErr w:type="spellEnd"/>
      <w:r w:rsidRPr="005161BD">
        <w:rPr>
          <w:color w:val="000000"/>
          <w:sz w:val="32"/>
          <w:szCs w:val="32"/>
        </w:rPr>
        <w:t>, восточной границей природно-исторического парка «</w:t>
      </w:r>
      <w:proofErr w:type="spellStart"/>
      <w:r w:rsidRPr="005161BD">
        <w:rPr>
          <w:color w:val="000000"/>
          <w:sz w:val="32"/>
          <w:szCs w:val="32"/>
        </w:rPr>
        <w:t>Битцевский</w:t>
      </w:r>
      <w:proofErr w:type="spellEnd"/>
      <w:r w:rsidRPr="005161BD">
        <w:rPr>
          <w:color w:val="000000"/>
          <w:sz w:val="32"/>
          <w:szCs w:val="32"/>
        </w:rPr>
        <w:t xml:space="preserve"> лес», внутриквартальным проездом</w:t>
      </w:r>
      <w:r w:rsidR="006062E4" w:rsidRPr="005161BD">
        <w:rPr>
          <w:color w:val="000000"/>
          <w:sz w:val="32"/>
          <w:szCs w:val="32"/>
        </w:rPr>
        <w:t xml:space="preserve"> (принято положительное решение);</w:t>
      </w:r>
    </w:p>
    <w:p w:rsidR="00D37FAC" w:rsidRPr="005161BD" w:rsidRDefault="00D37FAC" w:rsidP="00D37FAC">
      <w:pPr>
        <w:spacing w:line="324" w:lineRule="atLeast"/>
        <w:ind w:firstLine="708"/>
        <w:rPr>
          <w:color w:val="000000"/>
          <w:sz w:val="32"/>
          <w:szCs w:val="32"/>
        </w:rPr>
      </w:pPr>
      <w:r w:rsidRPr="005161BD">
        <w:rPr>
          <w:color w:val="000000"/>
          <w:sz w:val="32"/>
          <w:szCs w:val="32"/>
        </w:rPr>
        <w:t xml:space="preserve">3. проект межевания квартала, ограниченного улицами 3-й Дорожный </w:t>
      </w:r>
      <w:proofErr w:type="spellStart"/>
      <w:r w:rsidRPr="005161BD">
        <w:rPr>
          <w:color w:val="000000"/>
          <w:sz w:val="32"/>
          <w:szCs w:val="32"/>
        </w:rPr>
        <w:t>пр-д</w:t>
      </w:r>
      <w:proofErr w:type="spellEnd"/>
      <w:r w:rsidRPr="005161BD">
        <w:rPr>
          <w:color w:val="000000"/>
          <w:sz w:val="32"/>
          <w:szCs w:val="32"/>
        </w:rPr>
        <w:t>, Дорожная улица, граница проекта межевания, Варшавское шоссе</w:t>
      </w:r>
      <w:r w:rsidR="006062E4" w:rsidRPr="005161BD">
        <w:rPr>
          <w:color w:val="000000"/>
          <w:sz w:val="32"/>
          <w:szCs w:val="32"/>
        </w:rPr>
        <w:t xml:space="preserve"> (жители против строительства гаража-стоянки на 50 </w:t>
      </w:r>
      <w:proofErr w:type="spellStart"/>
      <w:r w:rsidR="006062E4" w:rsidRPr="005161BD">
        <w:rPr>
          <w:color w:val="000000"/>
          <w:sz w:val="32"/>
          <w:szCs w:val="32"/>
        </w:rPr>
        <w:t>машиномест</w:t>
      </w:r>
      <w:proofErr w:type="spellEnd"/>
      <w:r w:rsidR="006062E4" w:rsidRPr="005161BD">
        <w:rPr>
          <w:color w:val="000000"/>
          <w:sz w:val="32"/>
          <w:szCs w:val="32"/>
        </w:rPr>
        <w:t xml:space="preserve"> по адресу: 3-ий Дорожный пр., д. 7-1, 5-2, против строительства магазина шаговой доступности и планируемого строительства на месте существующей автостоянки);</w:t>
      </w:r>
    </w:p>
    <w:p w:rsidR="00D37FAC" w:rsidRPr="005161BD" w:rsidRDefault="00D37FAC" w:rsidP="00D37FAC">
      <w:pPr>
        <w:jc w:val="both"/>
        <w:rPr>
          <w:rFonts w:eastAsiaTheme="minorHAnsi"/>
          <w:bCs/>
          <w:color w:val="000000"/>
          <w:sz w:val="32"/>
          <w:szCs w:val="32"/>
          <w:lang w:eastAsia="en-US"/>
        </w:rPr>
      </w:pPr>
      <w:r w:rsidRPr="005161BD">
        <w:rPr>
          <w:sz w:val="32"/>
          <w:szCs w:val="32"/>
        </w:rPr>
        <w:tab/>
        <w:t xml:space="preserve">4.  </w:t>
      </w:r>
      <w:r w:rsidRPr="005161BD">
        <w:rPr>
          <w:bCs/>
          <w:color w:val="000000"/>
          <w:sz w:val="32"/>
          <w:szCs w:val="32"/>
        </w:rPr>
        <w:t xml:space="preserve">проект ГПЗУ по адресу: улица Академика </w:t>
      </w:r>
      <w:proofErr w:type="spellStart"/>
      <w:r w:rsidRPr="005161BD">
        <w:rPr>
          <w:bCs/>
          <w:color w:val="000000"/>
          <w:sz w:val="32"/>
          <w:szCs w:val="32"/>
        </w:rPr>
        <w:t>Янгеля</w:t>
      </w:r>
      <w:proofErr w:type="spellEnd"/>
      <w:r w:rsidRPr="005161BD">
        <w:rPr>
          <w:bCs/>
          <w:color w:val="000000"/>
          <w:sz w:val="32"/>
          <w:szCs w:val="32"/>
        </w:rPr>
        <w:t>, вл.12А</w:t>
      </w:r>
      <w:proofErr w:type="gramStart"/>
      <w:r w:rsidRPr="005161BD">
        <w:rPr>
          <w:bCs/>
          <w:color w:val="000000"/>
          <w:sz w:val="32"/>
          <w:szCs w:val="32"/>
        </w:rPr>
        <w:t>,д</w:t>
      </w:r>
      <w:proofErr w:type="gramEnd"/>
      <w:r w:rsidRPr="005161BD">
        <w:rPr>
          <w:bCs/>
          <w:color w:val="000000"/>
          <w:sz w:val="32"/>
          <w:szCs w:val="32"/>
        </w:rPr>
        <w:t>ля размещения предприятий по ремонту и техническому обслуживанию транспортных средств</w:t>
      </w:r>
      <w:r w:rsidR="006062E4" w:rsidRPr="005161BD">
        <w:rPr>
          <w:bCs/>
          <w:color w:val="000000"/>
          <w:sz w:val="32"/>
          <w:szCs w:val="32"/>
        </w:rPr>
        <w:t xml:space="preserve"> (принято положительное решение)</w:t>
      </w:r>
      <w:r w:rsidRPr="005161BD">
        <w:rPr>
          <w:bCs/>
          <w:color w:val="000000"/>
          <w:sz w:val="32"/>
          <w:szCs w:val="32"/>
        </w:rPr>
        <w:t>.</w:t>
      </w:r>
    </w:p>
    <w:p w:rsidR="00D37FAC" w:rsidRPr="005161BD" w:rsidRDefault="00D37FAC" w:rsidP="00D37FAC">
      <w:pPr>
        <w:jc w:val="both"/>
        <w:rPr>
          <w:bCs/>
          <w:color w:val="000000"/>
          <w:sz w:val="32"/>
          <w:szCs w:val="32"/>
        </w:rPr>
      </w:pPr>
      <w:r w:rsidRPr="005161BD">
        <w:rPr>
          <w:bCs/>
          <w:color w:val="000000"/>
          <w:sz w:val="32"/>
          <w:szCs w:val="32"/>
        </w:rPr>
        <w:tab/>
      </w:r>
      <w:r w:rsidR="005161BD">
        <w:rPr>
          <w:bCs/>
          <w:color w:val="000000"/>
          <w:sz w:val="32"/>
          <w:szCs w:val="32"/>
        </w:rPr>
        <w:t>Информирование населения в 2014 году осуществлялось через публикации в газете «Чертаново Южное», на официальном сайте управы района. С 2015 года газета стала электронной, на бумажном носителе не выпускается.</w:t>
      </w:r>
    </w:p>
    <w:p w:rsidR="00D37FAC" w:rsidRPr="005161BD" w:rsidRDefault="00D37FAC" w:rsidP="00D37FAC">
      <w:pPr>
        <w:jc w:val="both"/>
        <w:rPr>
          <w:bCs/>
          <w:color w:val="000000"/>
          <w:sz w:val="32"/>
          <w:szCs w:val="32"/>
        </w:rPr>
      </w:pPr>
    </w:p>
    <w:p w:rsidR="00D37FAC" w:rsidRPr="005161BD" w:rsidRDefault="00D37FAC" w:rsidP="00D37FAC">
      <w:pPr>
        <w:ind w:firstLine="567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В настоящее время в районе, также как и по всей Москве, формируется институт общественных Советников.</w:t>
      </w:r>
    </w:p>
    <w:p w:rsidR="00D37FAC" w:rsidRPr="005161BD" w:rsidRDefault="00D37FAC" w:rsidP="00D37FAC">
      <w:pPr>
        <w:ind w:firstLine="567"/>
        <w:jc w:val="both"/>
        <w:rPr>
          <w:sz w:val="32"/>
          <w:szCs w:val="32"/>
        </w:rPr>
      </w:pPr>
      <w:r w:rsidRPr="005161BD">
        <w:rPr>
          <w:sz w:val="32"/>
          <w:szCs w:val="32"/>
        </w:rPr>
        <w:t xml:space="preserve">Работа по подбору кандидатур ОС началась еще в ноябре 2013 г. </w:t>
      </w:r>
    </w:p>
    <w:p w:rsidR="00D37FAC" w:rsidRPr="005161BD" w:rsidRDefault="00D37FAC" w:rsidP="00D37FAC">
      <w:pPr>
        <w:ind w:firstLine="567"/>
        <w:jc w:val="both"/>
        <w:rPr>
          <w:sz w:val="32"/>
          <w:szCs w:val="32"/>
        </w:rPr>
      </w:pPr>
      <w:r w:rsidRPr="005161BD">
        <w:rPr>
          <w:sz w:val="32"/>
          <w:szCs w:val="32"/>
        </w:rPr>
        <w:t>Проводились встречи главы управы с населением района, трудовыми коллективами. Всего было проведено 47 встреч.</w:t>
      </w:r>
    </w:p>
    <w:p w:rsidR="00D37FAC" w:rsidRPr="005161BD" w:rsidRDefault="00D37FAC" w:rsidP="00D37FAC">
      <w:pPr>
        <w:jc w:val="both"/>
        <w:rPr>
          <w:rFonts w:eastAsiaTheme="minorHAnsi"/>
          <w:sz w:val="32"/>
          <w:szCs w:val="32"/>
          <w:lang w:eastAsia="en-US"/>
        </w:rPr>
      </w:pPr>
      <w:r w:rsidRPr="005161BD">
        <w:rPr>
          <w:sz w:val="32"/>
          <w:szCs w:val="32"/>
        </w:rPr>
        <w:tab/>
        <w:t>В настоящее время в районе работает 79 общественных Советников. Наша задача до конца года увеличить их количество до 214 (по количеству домовладений). Подобрать достойные кандидатуры.</w:t>
      </w:r>
    </w:p>
    <w:p w:rsidR="00241434" w:rsidRPr="005161BD" w:rsidRDefault="00241434" w:rsidP="00BF0ECB">
      <w:pPr>
        <w:ind w:firstLine="709"/>
        <w:jc w:val="both"/>
        <w:rPr>
          <w:sz w:val="32"/>
          <w:szCs w:val="32"/>
        </w:rPr>
      </w:pPr>
    </w:p>
    <w:sectPr w:rsidR="00241434" w:rsidRPr="005161BD" w:rsidSect="007A361E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AF7"/>
    <w:multiLevelType w:val="multilevel"/>
    <w:tmpl w:val="BB7CF4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842E0D"/>
    <w:multiLevelType w:val="hybridMultilevel"/>
    <w:tmpl w:val="E5904616"/>
    <w:lvl w:ilvl="0" w:tplc="31562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97498A"/>
    <w:multiLevelType w:val="singleLevel"/>
    <w:tmpl w:val="E460EE36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26164E89"/>
    <w:multiLevelType w:val="hybridMultilevel"/>
    <w:tmpl w:val="42A064D2"/>
    <w:lvl w:ilvl="0" w:tplc="49AA7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0AD7"/>
    <w:multiLevelType w:val="hybridMultilevel"/>
    <w:tmpl w:val="95DA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951"/>
    <w:multiLevelType w:val="hybridMultilevel"/>
    <w:tmpl w:val="D8AE1010"/>
    <w:lvl w:ilvl="0" w:tplc="75BC1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7E59D3"/>
    <w:multiLevelType w:val="hybridMultilevel"/>
    <w:tmpl w:val="8DF0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A8A"/>
    <w:multiLevelType w:val="hybridMultilevel"/>
    <w:tmpl w:val="1550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87C"/>
    <w:multiLevelType w:val="multilevel"/>
    <w:tmpl w:val="8990E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468D"/>
    <w:rsid w:val="00102B46"/>
    <w:rsid w:val="00121D41"/>
    <w:rsid w:val="001F47BD"/>
    <w:rsid w:val="00232C07"/>
    <w:rsid w:val="00233618"/>
    <w:rsid w:val="00241434"/>
    <w:rsid w:val="00343A44"/>
    <w:rsid w:val="0035468D"/>
    <w:rsid w:val="00356E48"/>
    <w:rsid w:val="003B60A7"/>
    <w:rsid w:val="00495D8C"/>
    <w:rsid w:val="005161BD"/>
    <w:rsid w:val="006062E4"/>
    <w:rsid w:val="00654831"/>
    <w:rsid w:val="00747019"/>
    <w:rsid w:val="00771D22"/>
    <w:rsid w:val="007A361E"/>
    <w:rsid w:val="007C0BE4"/>
    <w:rsid w:val="007D5C4C"/>
    <w:rsid w:val="00916211"/>
    <w:rsid w:val="009A0B22"/>
    <w:rsid w:val="009D7E3D"/>
    <w:rsid w:val="009E04A9"/>
    <w:rsid w:val="00A07B65"/>
    <w:rsid w:val="00B0734D"/>
    <w:rsid w:val="00B13A3D"/>
    <w:rsid w:val="00B848B0"/>
    <w:rsid w:val="00BF0ECB"/>
    <w:rsid w:val="00C90CC3"/>
    <w:rsid w:val="00CD3D58"/>
    <w:rsid w:val="00D02D08"/>
    <w:rsid w:val="00D37FAC"/>
    <w:rsid w:val="00DD1E39"/>
    <w:rsid w:val="00E53EF6"/>
    <w:rsid w:val="00F15499"/>
    <w:rsid w:val="00F454C3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D"/>
    <w:pPr>
      <w:spacing w:before="0" w:beforeAutospacing="0" w:after="0" w:afterAutospacing="0"/>
      <w:ind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019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8D"/>
    <w:pPr>
      <w:spacing w:line="276" w:lineRule="auto"/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41434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434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11"/>
    <w:locked/>
    <w:rsid w:val="00241434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241434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41434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143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Не курсив"/>
    <w:basedOn w:val="3"/>
    <w:rsid w:val="00241434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241434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47019"/>
    <w:rPr>
      <w:rFonts w:eastAsia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747019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747019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Title"/>
    <w:basedOn w:val="a"/>
    <w:link w:val="a8"/>
    <w:qFormat/>
    <w:rsid w:val="00747019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747019"/>
    <w:rPr>
      <w:rFonts w:eastAsia="Times New Roman"/>
      <w:b/>
      <w:bCs/>
      <w:szCs w:val="20"/>
      <w:lang w:eastAsia="ru-RU"/>
    </w:rPr>
  </w:style>
  <w:style w:type="paragraph" w:customStyle="1" w:styleId="a9">
    <w:name w:val="Стиль"/>
    <w:rsid w:val="00747019"/>
    <w:pPr>
      <w:widowControl w:val="0"/>
      <w:autoSpaceDE w:val="0"/>
      <w:autoSpaceDN w:val="0"/>
      <w:adjustRightInd w:val="0"/>
      <w:spacing w:before="0" w:beforeAutospacing="0" w:after="0" w:afterAutospacing="0"/>
      <w:ind w:right="0"/>
    </w:pPr>
    <w:rPr>
      <w:rFonts w:eastAsiaTheme="minorEastAsia"/>
      <w:sz w:val="24"/>
      <w:szCs w:val="24"/>
      <w:lang w:eastAsia="ru-RU"/>
    </w:rPr>
  </w:style>
  <w:style w:type="table" w:styleId="aa">
    <w:name w:val="Table Grid"/>
    <w:basedOn w:val="a1"/>
    <w:uiPriority w:val="59"/>
    <w:rsid w:val="007A361E"/>
    <w:pPr>
      <w:spacing w:before="0" w:beforeAutospacing="0" w:after="0" w:afterAutospacing="0"/>
      <w:ind w:right="0" w:firstLine="851"/>
      <w:jc w:val="both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A36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61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D"/>
    <w:pPr>
      <w:spacing w:before="0" w:beforeAutospacing="0" w:after="0" w:afterAutospacing="0"/>
      <w:ind w:righ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019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8D"/>
    <w:pPr>
      <w:spacing w:line="276" w:lineRule="auto"/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241434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434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11"/>
    <w:locked/>
    <w:rsid w:val="00241434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241434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41434"/>
    <w:rPr>
      <w:rFonts w:eastAsia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1434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Не курсив"/>
    <w:basedOn w:val="3"/>
    <w:rsid w:val="00241434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241434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47019"/>
    <w:rPr>
      <w:rFonts w:eastAsia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747019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747019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Title"/>
    <w:basedOn w:val="a"/>
    <w:link w:val="a8"/>
    <w:qFormat/>
    <w:rsid w:val="00747019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747019"/>
    <w:rPr>
      <w:rFonts w:eastAsia="Times New Roman"/>
      <w:b/>
      <w:bCs/>
      <w:szCs w:val="20"/>
      <w:lang w:eastAsia="ru-RU"/>
    </w:rPr>
  </w:style>
  <w:style w:type="paragraph" w:customStyle="1" w:styleId="a9">
    <w:name w:val="Стиль"/>
    <w:rsid w:val="00747019"/>
    <w:pPr>
      <w:widowControl w:val="0"/>
      <w:autoSpaceDE w:val="0"/>
      <w:autoSpaceDN w:val="0"/>
      <w:adjustRightInd w:val="0"/>
      <w:spacing w:before="0" w:beforeAutospacing="0" w:after="0" w:afterAutospacing="0"/>
      <w:ind w:right="0"/>
    </w:pPr>
    <w:rPr>
      <w:rFonts w:eastAsiaTheme="minorEastAsia"/>
      <w:sz w:val="24"/>
      <w:szCs w:val="24"/>
      <w:lang w:eastAsia="ru-RU"/>
    </w:rPr>
  </w:style>
  <w:style w:type="table" w:styleId="aa">
    <w:name w:val="Table Grid"/>
    <w:basedOn w:val="a1"/>
    <w:uiPriority w:val="59"/>
    <w:rsid w:val="007A361E"/>
    <w:pPr>
      <w:spacing w:before="0" w:beforeAutospacing="0" w:after="0" w:afterAutospacing="0"/>
      <w:ind w:right="0" w:firstLine="851"/>
      <w:jc w:val="both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7A36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61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8538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9B0F-3EFE-4421-8435-DD6111FB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terehova-en</dc:creator>
  <cp:lastModifiedBy>user</cp:lastModifiedBy>
  <cp:revision>2</cp:revision>
  <cp:lastPrinted>2015-02-10T11:46:00Z</cp:lastPrinted>
  <dcterms:created xsi:type="dcterms:W3CDTF">2015-04-01T07:27:00Z</dcterms:created>
  <dcterms:modified xsi:type="dcterms:W3CDTF">2015-04-01T07:27:00Z</dcterms:modified>
</cp:coreProperties>
</file>