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13" w:rsidRPr="005B197D" w:rsidRDefault="00750113" w:rsidP="007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97D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50113" w:rsidRPr="005B197D" w:rsidRDefault="00750113" w:rsidP="007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97D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750113" w:rsidRPr="005B197D" w:rsidRDefault="00750113" w:rsidP="007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97D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750113" w:rsidRPr="005B197D" w:rsidRDefault="00750113" w:rsidP="007501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97D">
        <w:rPr>
          <w:rFonts w:ascii="Times New Roman" w:hAnsi="Times New Roman" w:cs="Times New Roman"/>
          <w:sz w:val="28"/>
          <w:szCs w:val="28"/>
        </w:rPr>
        <w:t>РЕШЕНИЕ</w:t>
      </w:r>
    </w:p>
    <w:p w:rsidR="00750113" w:rsidRPr="005B197D" w:rsidRDefault="00AF35C8" w:rsidP="007501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15.01.15 № 01-03-2/15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50113" w:rsidRPr="005B197D" w:rsidTr="00750113">
        <w:tc>
          <w:tcPr>
            <w:tcW w:w="4786" w:type="dxa"/>
          </w:tcPr>
          <w:p w:rsidR="00750113" w:rsidRPr="005B197D" w:rsidRDefault="00750113" w:rsidP="007501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проекта изменения схемы нестационарных торговых объектов на территории района Чертаново </w:t>
            </w:r>
            <w:proofErr w:type="gramStart"/>
            <w:r w:rsidRPr="005B197D">
              <w:rPr>
                <w:rFonts w:ascii="Times New Roman" w:hAnsi="Times New Roman" w:cs="Times New Roman"/>
                <w:b/>
                <w:sz w:val="28"/>
                <w:szCs w:val="28"/>
              </w:rPr>
              <w:t>Южное</w:t>
            </w:r>
            <w:proofErr w:type="gramEnd"/>
          </w:p>
        </w:tc>
      </w:tr>
    </w:tbl>
    <w:p w:rsidR="00750113" w:rsidRPr="005B197D" w:rsidRDefault="00750113" w:rsidP="00750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jc w:val="both"/>
        <w:rPr>
          <w:rFonts w:ascii="Times New Roman" w:hAnsi="Times New Roman" w:cs="Times New Roman"/>
          <w:sz w:val="28"/>
          <w:szCs w:val="28"/>
        </w:rPr>
      </w:pPr>
      <w:r w:rsidRPr="005B197D">
        <w:rPr>
          <w:rFonts w:ascii="Times New Roman" w:hAnsi="Times New Roman" w:cs="Times New Roman"/>
          <w:sz w:val="28"/>
          <w:szCs w:val="28"/>
        </w:rPr>
        <w:tab/>
        <w:t>В соответствии с пунктом 5 статьи 1 Закона города Москвы от 11 июля 2012 года № 39 «О наделении органов местного самоуправления в городе Москве отдельными полномочиями города Москвы» и обращением главы управы района Чертаново Южное от 12 января 2015 года № ЧЮ-3К/15 Совет депутатов муниципального округа Чертаново Южное РЕШИЛ:</w:t>
      </w:r>
    </w:p>
    <w:p w:rsidR="00750113" w:rsidRPr="005B197D" w:rsidRDefault="00750113" w:rsidP="007501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97D">
        <w:rPr>
          <w:rFonts w:ascii="Times New Roman" w:hAnsi="Times New Roman" w:cs="Times New Roman"/>
          <w:sz w:val="28"/>
          <w:szCs w:val="28"/>
        </w:rPr>
        <w:t>Согласовать проект изменения схемы размещения нестационарных торговых объектов на территории района Чертаново Южное согласно приложению.</w:t>
      </w:r>
    </w:p>
    <w:p w:rsidR="00750113" w:rsidRPr="005B197D" w:rsidRDefault="00750113" w:rsidP="007501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97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750113" w:rsidRPr="005B197D" w:rsidRDefault="00750113" w:rsidP="007501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97D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сайте муниципального  округа Чертаново Южное.</w:t>
      </w:r>
    </w:p>
    <w:p w:rsidR="00750113" w:rsidRPr="005B197D" w:rsidRDefault="00750113" w:rsidP="007501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97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</w:t>
      </w:r>
      <w:r w:rsidR="005B197D" w:rsidRPr="005B197D">
        <w:rPr>
          <w:rFonts w:ascii="Times New Roman" w:hAnsi="Times New Roman" w:cs="Times New Roman"/>
          <w:sz w:val="28"/>
          <w:szCs w:val="28"/>
        </w:rPr>
        <w:t>муни</w:t>
      </w:r>
      <w:r w:rsidR="005B197D">
        <w:rPr>
          <w:rFonts w:ascii="Times New Roman" w:hAnsi="Times New Roman" w:cs="Times New Roman"/>
          <w:sz w:val="28"/>
          <w:szCs w:val="28"/>
        </w:rPr>
        <w:t>ци</w:t>
      </w:r>
      <w:r w:rsidR="005B197D" w:rsidRPr="005B197D">
        <w:rPr>
          <w:rFonts w:ascii="Times New Roman" w:hAnsi="Times New Roman" w:cs="Times New Roman"/>
          <w:sz w:val="28"/>
          <w:szCs w:val="28"/>
        </w:rPr>
        <w:t>пального</w:t>
      </w:r>
      <w:r w:rsidRPr="005B197D">
        <w:rPr>
          <w:rFonts w:ascii="Times New Roman" w:hAnsi="Times New Roman" w:cs="Times New Roman"/>
          <w:sz w:val="28"/>
          <w:szCs w:val="28"/>
        </w:rPr>
        <w:t xml:space="preserve"> округа Чертаново Южное Новикова А.А.</w:t>
      </w:r>
    </w:p>
    <w:p w:rsidR="00750113" w:rsidRPr="005B197D" w:rsidRDefault="00750113" w:rsidP="00750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jc w:val="both"/>
        <w:rPr>
          <w:rFonts w:ascii="Times New Roman" w:hAnsi="Times New Roman" w:cs="Times New Roman"/>
          <w:sz w:val="28"/>
          <w:szCs w:val="28"/>
        </w:rPr>
      </w:pPr>
      <w:r w:rsidRPr="005B197D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</w:p>
    <w:p w:rsidR="00750113" w:rsidRPr="005B197D" w:rsidRDefault="00750113" w:rsidP="00750113">
      <w:pPr>
        <w:jc w:val="both"/>
        <w:rPr>
          <w:rFonts w:ascii="Times New Roman" w:hAnsi="Times New Roman" w:cs="Times New Roman"/>
          <w:sz w:val="28"/>
          <w:szCs w:val="28"/>
        </w:rPr>
      </w:pPr>
      <w:r w:rsidRPr="005B197D">
        <w:rPr>
          <w:rFonts w:ascii="Times New Roman" w:hAnsi="Times New Roman" w:cs="Times New Roman"/>
          <w:sz w:val="28"/>
          <w:szCs w:val="28"/>
        </w:rPr>
        <w:t>Чертаново Южное                                                                  А.А. Новиков</w:t>
      </w:r>
    </w:p>
    <w:p w:rsidR="00750113" w:rsidRPr="005B197D" w:rsidRDefault="00750113" w:rsidP="00750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5B19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депутатов муниципального округа Чертаново Южное от 15 января 2015 года № </w:t>
      </w:r>
      <w:r w:rsidR="00AF35C8">
        <w:rPr>
          <w:rFonts w:ascii="Times New Roman" w:hAnsi="Times New Roman" w:cs="Times New Roman"/>
          <w:sz w:val="28"/>
          <w:szCs w:val="28"/>
        </w:rPr>
        <w:t>01-03-2/15</w:t>
      </w:r>
    </w:p>
    <w:p w:rsidR="00750113" w:rsidRPr="005B197D" w:rsidRDefault="00750113" w:rsidP="00750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97D">
        <w:rPr>
          <w:rFonts w:ascii="Times New Roman" w:hAnsi="Times New Roman" w:cs="Times New Roman"/>
          <w:b/>
          <w:sz w:val="28"/>
          <w:szCs w:val="28"/>
        </w:rPr>
        <w:tab/>
      </w:r>
      <w:r w:rsidRPr="005B197D">
        <w:rPr>
          <w:rFonts w:ascii="Times New Roman" w:hAnsi="Times New Roman" w:cs="Times New Roman"/>
          <w:b/>
          <w:sz w:val="28"/>
          <w:szCs w:val="28"/>
        </w:rPr>
        <w:tab/>
      </w:r>
      <w:r w:rsidRPr="005B197D">
        <w:rPr>
          <w:rFonts w:ascii="Times New Roman" w:hAnsi="Times New Roman" w:cs="Times New Roman"/>
          <w:b/>
          <w:sz w:val="28"/>
          <w:szCs w:val="28"/>
        </w:rPr>
        <w:tab/>
      </w:r>
      <w:r w:rsidRPr="005B197D">
        <w:rPr>
          <w:rFonts w:ascii="Times New Roman" w:hAnsi="Times New Roman" w:cs="Times New Roman"/>
          <w:b/>
          <w:sz w:val="28"/>
          <w:szCs w:val="28"/>
        </w:rPr>
        <w:tab/>
      </w:r>
      <w:r w:rsidRPr="005B197D">
        <w:rPr>
          <w:rFonts w:ascii="Times New Roman" w:hAnsi="Times New Roman" w:cs="Times New Roman"/>
          <w:b/>
          <w:sz w:val="28"/>
          <w:szCs w:val="28"/>
        </w:rPr>
        <w:tab/>
      </w:r>
      <w:r w:rsidRPr="005B197D">
        <w:rPr>
          <w:rFonts w:ascii="Times New Roman" w:hAnsi="Times New Roman" w:cs="Times New Roman"/>
          <w:b/>
          <w:sz w:val="28"/>
          <w:szCs w:val="28"/>
        </w:rPr>
        <w:tab/>
      </w:r>
      <w:r w:rsidRPr="005B197D">
        <w:rPr>
          <w:rFonts w:ascii="Times New Roman" w:hAnsi="Times New Roman" w:cs="Times New Roman"/>
          <w:b/>
          <w:sz w:val="28"/>
          <w:szCs w:val="28"/>
        </w:rPr>
        <w:tab/>
      </w:r>
    </w:p>
    <w:p w:rsidR="00750113" w:rsidRPr="005B197D" w:rsidRDefault="00750113" w:rsidP="00750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113" w:rsidRPr="005B197D" w:rsidRDefault="00750113" w:rsidP="00750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97D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5B197D" w:rsidRPr="005B197D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  <w:r w:rsidRPr="005B197D">
        <w:rPr>
          <w:rFonts w:ascii="Times New Roman" w:hAnsi="Times New Roman" w:cs="Times New Roman"/>
          <w:b/>
          <w:sz w:val="28"/>
          <w:szCs w:val="28"/>
        </w:rPr>
        <w:t>Схемы размещения нестационарных торговых объектов на территории района Чертаново Южное</w:t>
      </w:r>
    </w:p>
    <w:p w:rsidR="00750113" w:rsidRPr="005B197D" w:rsidRDefault="00750113" w:rsidP="00750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2405"/>
        <w:gridCol w:w="2041"/>
        <w:gridCol w:w="1736"/>
        <w:gridCol w:w="1297"/>
        <w:gridCol w:w="2043"/>
      </w:tblGrid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25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b/>
                <w:sz w:val="28"/>
                <w:szCs w:val="28"/>
              </w:rPr>
              <w:t>№договора с префектурой ЮАО</w:t>
            </w:r>
          </w:p>
        </w:tc>
        <w:tc>
          <w:tcPr>
            <w:tcW w:w="1383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объекта</w:t>
            </w:r>
          </w:p>
        </w:tc>
        <w:tc>
          <w:tcPr>
            <w:tcW w:w="1927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ООО «Южный Берег Н»</w:t>
            </w:r>
          </w:p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ул. Подольских Курсантов вл. 2 Б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1-2011-ЧЮ-ЮАО от 20.02.2012</w:t>
            </w: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173,0</w:t>
            </w:r>
          </w:p>
        </w:tc>
        <w:tc>
          <w:tcPr>
            <w:tcW w:w="1927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</w:p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«АРП «Тверская, 13»</w:t>
            </w: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Ул. Подольских Курсантов, вл. 2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2-2011-ЧЮ-ЮАО от 01.02.2012</w:t>
            </w: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27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ОАО «Печать Замоскворечья»</w:t>
            </w: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Ул. Чертановская, дом 51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3-2011-ЧЮ-ЮАО от 05.10.2011</w:t>
            </w: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927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ООО «Южное»</w:t>
            </w: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Ул. Чертановская, ул. 51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4-2011-ЧЮ-ЮАО от 28.10.2011</w:t>
            </w: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27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ЗАО «ЦентрпечатьМ»</w:t>
            </w: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ул. Чертановская, вл. 60-1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9-2011-ЧЮ-ЮАО от 19.12.2011</w:t>
            </w: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27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ООО «СТО»</w:t>
            </w: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Ул. Чертановская, дом 63-2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12-2011-ЧЮ-ЮАО от 30.01.2012</w:t>
            </w: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27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ОАО «Печать Замоскворечья»</w:t>
            </w: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Ул. Чертановская, вл, 63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13-2011-ЧЮ-ЮАО от 02.11.2011</w:t>
            </w: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927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ОАО «ТД «ИнтерАйсЮжное»</w:t>
            </w: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Ул. Чертановская, вл. 63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15-2011-ЧЮ-ЮАО от 07.11.2011</w:t>
            </w: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27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 xml:space="preserve">ЗАО «Концерн </w:t>
            </w:r>
            <w:r w:rsidRPr="005B1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«Вечерняя Москва»</w:t>
            </w: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r w:rsidRPr="005B1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Кировоградская, вл. 38-1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19-2011-</w:t>
            </w:r>
            <w:r w:rsidRPr="005B1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ЧЮ-ЮАО от 05.12.2011</w:t>
            </w: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7,0</w:t>
            </w:r>
          </w:p>
        </w:tc>
        <w:tc>
          <w:tcPr>
            <w:tcW w:w="1927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Периодическа</w:t>
            </w:r>
            <w:r w:rsidRPr="005B1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печать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ООО «Пикиринг»</w:t>
            </w:r>
          </w:p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 xml:space="preserve">ул. Академика </w:t>
            </w:r>
            <w:r w:rsidR="005B197D" w:rsidRPr="005B197D">
              <w:rPr>
                <w:rFonts w:ascii="Times New Roman" w:hAnsi="Times New Roman" w:cs="Times New Roman"/>
                <w:sz w:val="28"/>
                <w:szCs w:val="28"/>
              </w:rPr>
              <w:t>Янгеля</w:t>
            </w:r>
            <w:r w:rsidR="005B19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 xml:space="preserve"> 3Б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21-2011-ЧЮ-ЮАО от 23.12.2011</w:t>
            </w: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460,0</w:t>
            </w:r>
          </w:p>
        </w:tc>
        <w:tc>
          <w:tcPr>
            <w:tcW w:w="1927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r w:rsidR="005B197D" w:rsidRPr="005B197D">
              <w:rPr>
                <w:rFonts w:ascii="Times New Roman" w:hAnsi="Times New Roman" w:cs="Times New Roman"/>
                <w:sz w:val="28"/>
                <w:szCs w:val="28"/>
              </w:rPr>
              <w:t>Центрпечать</w:t>
            </w:r>
            <w:r w:rsidR="005B1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 xml:space="preserve"> М»</w:t>
            </w: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ул. Академика Янгеля, вл. 4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23-2011-ЧЮ-ЮАО от 19.12.2011</w:t>
            </w: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27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ЗАО «МК - Сервис»</w:t>
            </w: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Ул. Академика Янгеля, мкр. Чертаново Аннино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24-2011-ЧЮ-ЮАО от 19.10.2011</w:t>
            </w:r>
          </w:p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27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ООО «Центр Прессы»</w:t>
            </w: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Ст.м. «Ул. «Академика. Янгеля», сев. выход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27-2011-ЧЮ-ЮАО от 05.10.2011</w:t>
            </w:r>
          </w:p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927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ОАО «Печать Замоскворечья»</w:t>
            </w: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Россошанский пр., вл. 3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33-2011-ЧЮ-ЮАО от 05.10.2011</w:t>
            </w: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927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ООО «Южное»</w:t>
            </w: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Россошанский пр., вл. 5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34-2011-ЧЮ-ЮАО от 28.10.2011</w:t>
            </w: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27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ООО «Центр Прессы»</w:t>
            </w: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Россошанский пр., вл. 8-2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36-2011-ЧЮ-ЮАО от 05.10.2011</w:t>
            </w: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927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ЗАО «ЦентрпечатьМ»</w:t>
            </w: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Ул. Россошанская, вл. 3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38-2011-ЧЮ-ЮАО от 19.12.2011</w:t>
            </w: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27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ОАО «Печать Замоскворечья»</w:t>
            </w: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Ул. Россошанская, дом 7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39-2011-ЧЮ-ЮАО от 06.10.2011</w:t>
            </w: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927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ООО «Южное»</w:t>
            </w: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Ул. Россошанская, вл. 7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 xml:space="preserve">40-2011-ЧЮ-ЮАО от </w:t>
            </w:r>
            <w:r w:rsidRPr="005B1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28.10.2011</w:t>
            </w: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10,0</w:t>
            </w:r>
          </w:p>
        </w:tc>
        <w:tc>
          <w:tcPr>
            <w:tcW w:w="1927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ОАО «Печать Замоскворечья»</w:t>
            </w: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Ул. Россошанская,  13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42-2011-ЧЮ-ЮАО от 06.10.2011</w:t>
            </w: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927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ОАО «ТД «ИнтерАйсЮжное»</w:t>
            </w: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Варшавское шоссе, вл. 146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43-2011-ЧЮ-ЮАО от 07.11.2011</w:t>
            </w:r>
          </w:p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27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 xml:space="preserve"> «Юнион Маркет М» </w:t>
            </w: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 xml:space="preserve">Варшавское шоссе </w:t>
            </w:r>
            <w:smartTag w:uri="urn:schemas-microsoft-com:office:smarttags" w:element="metricconverter">
              <w:smartTagPr>
                <w:attr w:name="ProductID" w:val="154 Г"/>
              </w:smartTagPr>
              <w:r w:rsidRPr="005B197D">
                <w:rPr>
                  <w:rFonts w:ascii="Times New Roman" w:hAnsi="Times New Roman" w:cs="Times New Roman"/>
                  <w:sz w:val="28"/>
                  <w:szCs w:val="28"/>
                </w:rPr>
                <w:t>154 Г</w:t>
              </w:r>
            </w:smartTag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45-2011-ЧЮ-ЮАО от 23.12.2011</w:t>
            </w: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927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ЗАО «ЦентрпечатьМ»</w:t>
            </w: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Варшавское шоссе, вл. 158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49-2011-ЧЮ-ЮАО от 19.12.2011</w:t>
            </w: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27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ОАО «Печать Замоскворечья»</w:t>
            </w: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Варшавское шоссе, дом 143А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53-2011-ЧЮ-ЮАО от 06.10.2011</w:t>
            </w: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927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ОАО «ТД «ИнтерАйсЮжное»</w:t>
            </w: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Варшавское шоссе, 143 А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55-2011-ЧЮ-ЮАО от 07.11.2011</w:t>
            </w: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27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«АРП «Тверская, 13»</w:t>
            </w: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Варшавское шоссе, вл. 143-145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56-2011-ЧЮ-ЮАО от 07.11.2011</w:t>
            </w: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27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ОАО «Печать Замоскворечья»</w:t>
            </w: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Платформа «Красный строитель»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60-2011-ЧЮ-ЮАО от 06.10.2011</w:t>
            </w: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927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 xml:space="preserve">ООО «Русь РТ» </w:t>
            </w: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Ст. м. «Аннино»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61-2011-ЧЮ-ЮАО от 06.02.2012</w:t>
            </w: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27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ОАО «ТД «ИнтерАйсЮжное»</w:t>
            </w: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Ул. Дорожная 38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64-2011-ЧЮ-ЮАО от 07.11.2011</w:t>
            </w: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27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ЗАО «Концерн вечерняя Москва»</w:t>
            </w: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 xml:space="preserve">Ул. Чертановская </w:t>
            </w:r>
            <w:r w:rsidRPr="005B1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вл. 59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8-2011-ЧЮ-ЮАО от </w:t>
            </w:r>
            <w:r w:rsidRPr="005B1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05.12.2011</w:t>
            </w: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10,0</w:t>
            </w:r>
          </w:p>
        </w:tc>
        <w:tc>
          <w:tcPr>
            <w:tcW w:w="1927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ЗАО «Концерн вечерняя Москва»</w:t>
            </w: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Ул. Чертановская вл. 61-1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10-2011-ЧЮ-ЮАО от 05.12.2011</w:t>
            </w: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27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ООО «Винтаж»</w:t>
            </w: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Ул. Чертановская, 51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06-2011-ЧЮ-ЮАО от 23.03.2012</w:t>
            </w: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7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Овощи-фрукты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ИП Алиев В.А.</w:t>
            </w:r>
          </w:p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Ул. Чертановская, 64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17-2011-ЧЮ-ЮАО от 01.12.2011</w:t>
            </w: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7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ООО «Рамиро»</w:t>
            </w: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Варшавское ш. 135Б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57-2011-ЧЮ-ЮАО от 29.11.2011</w:t>
            </w: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7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ООО «Фейерверк»</w:t>
            </w: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Россошанский пр.д 8-2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37-2011-ЧЮ-ЮАО от 02.11.2011</w:t>
            </w: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Гастрономия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ООО «Краш»</w:t>
            </w: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Академика Янгеля, вл.1 (сев.вых)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28-2011-ЧЮ-ЮАО от 27.12.2011</w:t>
            </w: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7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ООО «Клэрет»</w:t>
            </w: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Академика Янгеля, вл.1 (сев.вых)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29-2011-ЧЮ-ЮАО от 17.02.2012</w:t>
            </w: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7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ИП Петров В.А.</w:t>
            </w: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Варшавское ш. 154-1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46-2011-ЧЮ-ЮАО от 11.11.2011</w:t>
            </w: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7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 xml:space="preserve"> ИП Алиев В.А.</w:t>
            </w: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Варшавское ш. 154-1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47-2011-ЧЮ-ЮАО от 23.12.2011</w:t>
            </w: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7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ООО «Орион»</w:t>
            </w: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Варшавское ш. 158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51-2011-ЧЮ-ЮАО от 22.02.2012</w:t>
            </w: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7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ООО «Маркон 43»</w:t>
            </w: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ст.м.Аннино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 xml:space="preserve">63-2011-ЧЮ-ЮАО от </w:t>
            </w:r>
            <w:r w:rsidRPr="005B1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23.12.2011</w:t>
            </w: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27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ООО «Клэрет»</w:t>
            </w: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ул. Россошанская, 7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41-2011-ЧЮ-ЮАО от 17.02.2011</w:t>
            </w: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7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Варшавское ш. 152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Планируемые к размещению</w:t>
            </w: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ул. Подольских курсантов, 10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Планируемые к размещению</w:t>
            </w: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</w:p>
        </w:tc>
      </w:tr>
      <w:tr w:rsidR="00750113" w:rsidRPr="005B197D" w:rsidTr="003925BB">
        <w:tc>
          <w:tcPr>
            <w:tcW w:w="808" w:type="dxa"/>
          </w:tcPr>
          <w:p w:rsidR="00750113" w:rsidRPr="005B197D" w:rsidRDefault="00750113" w:rsidP="0039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</w:p>
        </w:tc>
        <w:tc>
          <w:tcPr>
            <w:tcW w:w="1925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Варшавское ш.135б</w:t>
            </w:r>
          </w:p>
        </w:tc>
        <w:tc>
          <w:tcPr>
            <w:tcW w:w="1719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Планируемые к размещению</w:t>
            </w:r>
          </w:p>
        </w:tc>
        <w:tc>
          <w:tcPr>
            <w:tcW w:w="1383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750113" w:rsidRPr="005B197D" w:rsidRDefault="00750113" w:rsidP="0039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D"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</w:p>
        </w:tc>
      </w:tr>
    </w:tbl>
    <w:p w:rsidR="00750113" w:rsidRPr="005B197D" w:rsidRDefault="00750113" w:rsidP="007501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113" w:rsidRPr="005B197D" w:rsidRDefault="00750113" w:rsidP="007501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0113" w:rsidRPr="005B197D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E0304"/>
    <w:multiLevelType w:val="hybridMultilevel"/>
    <w:tmpl w:val="5D42452E"/>
    <w:lvl w:ilvl="0" w:tplc="94E497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113"/>
    <w:rsid w:val="00004BD4"/>
    <w:rsid w:val="00501B64"/>
    <w:rsid w:val="005B197D"/>
    <w:rsid w:val="00750113"/>
    <w:rsid w:val="007A7656"/>
    <w:rsid w:val="009F59C8"/>
    <w:rsid w:val="00AD7327"/>
    <w:rsid w:val="00AF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1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2015-01-16T11:26:00Z</dcterms:created>
  <dcterms:modified xsi:type="dcterms:W3CDTF">2015-01-16T11:26:00Z</dcterms:modified>
</cp:coreProperties>
</file>