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B4F72" w:rsidRPr="00806BDE" w:rsidTr="00CE502F">
        <w:tc>
          <w:tcPr>
            <w:tcW w:w="4928" w:type="dxa"/>
          </w:tcPr>
          <w:p w:rsidR="004E6008" w:rsidRPr="00806BDE" w:rsidRDefault="004E6008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034" w:rsidRDefault="00B97034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18.04.2017 № 01-03-44/17</w:t>
            </w:r>
          </w:p>
          <w:p w:rsidR="00AB4F72" w:rsidRPr="00806BDE" w:rsidRDefault="00AB4F72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реализации мероприятий за счет средств стимулирования управы района Чертаново Южное </w:t>
            </w:r>
          </w:p>
        </w:tc>
      </w:tr>
    </w:tbl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806BDE">
        <w:rPr>
          <w:rFonts w:ascii="Times New Roman" w:hAnsi="Times New Roman" w:cs="Times New Roman"/>
          <w:sz w:val="28"/>
          <w:szCs w:val="28"/>
        </w:rPr>
        <w:t>, приказа Департамента финан</w:t>
      </w:r>
      <w:r w:rsidR="009B1D55">
        <w:rPr>
          <w:rFonts w:ascii="Times New Roman" w:hAnsi="Times New Roman" w:cs="Times New Roman"/>
          <w:sz w:val="28"/>
          <w:szCs w:val="28"/>
        </w:rPr>
        <w:t>сов города  Москвы от 15 марта 2017 года № 51</w:t>
      </w:r>
      <w:r w:rsidR="00EB54EC">
        <w:rPr>
          <w:rFonts w:ascii="Times New Roman" w:hAnsi="Times New Roman" w:cs="Times New Roman"/>
          <w:sz w:val="28"/>
          <w:szCs w:val="28"/>
        </w:rPr>
        <w:t xml:space="preserve"> «О стимулировании управ районов города Москвы»</w:t>
      </w:r>
      <w:r w:rsidR="0014349E">
        <w:rPr>
          <w:rFonts w:ascii="Times New Roman" w:hAnsi="Times New Roman" w:cs="Times New Roman"/>
          <w:sz w:val="28"/>
          <w:szCs w:val="28"/>
        </w:rPr>
        <w:t xml:space="preserve"> и обращени</w:t>
      </w:r>
      <w:r w:rsidR="009B1D55">
        <w:rPr>
          <w:rFonts w:ascii="Times New Roman" w:hAnsi="Times New Roman" w:cs="Times New Roman"/>
          <w:sz w:val="28"/>
          <w:szCs w:val="28"/>
        </w:rPr>
        <w:t>я</w:t>
      </w:r>
      <w:r w:rsidRPr="00806BDE">
        <w:rPr>
          <w:rFonts w:ascii="Times New Roman" w:hAnsi="Times New Roman" w:cs="Times New Roman"/>
          <w:sz w:val="28"/>
          <w:szCs w:val="28"/>
        </w:rPr>
        <w:t xml:space="preserve"> главы уп</w:t>
      </w:r>
      <w:r w:rsidR="00B20F97" w:rsidRPr="00806BDE">
        <w:rPr>
          <w:rFonts w:ascii="Times New Roman" w:hAnsi="Times New Roman" w:cs="Times New Roman"/>
          <w:sz w:val="28"/>
          <w:szCs w:val="28"/>
        </w:rPr>
        <w:t>равы района</w:t>
      </w:r>
      <w:r w:rsidR="00251873" w:rsidRPr="00806BDE">
        <w:rPr>
          <w:rFonts w:ascii="Times New Roman" w:hAnsi="Times New Roman" w:cs="Times New Roman"/>
          <w:sz w:val="28"/>
          <w:szCs w:val="28"/>
        </w:rPr>
        <w:t xml:space="preserve"> Чертаново Южное от</w:t>
      </w:r>
      <w:r w:rsidR="009B1D55">
        <w:rPr>
          <w:rFonts w:ascii="Times New Roman" w:hAnsi="Times New Roman" w:cs="Times New Roman"/>
          <w:sz w:val="28"/>
          <w:szCs w:val="28"/>
        </w:rPr>
        <w:t xml:space="preserve"> 10 апреля 2017 года № ЧЮ-19К-111</w:t>
      </w:r>
      <w:r w:rsidRPr="00806BDE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Чертаново Южное РЕШИЛ:</w:t>
      </w:r>
    </w:p>
    <w:p w:rsidR="00AB4F72" w:rsidRDefault="00AB4F72" w:rsidP="00AB4F72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806BDE">
        <w:rPr>
          <w:sz w:val="28"/>
          <w:szCs w:val="28"/>
        </w:rPr>
        <w:t>Согласовать реализацию мероприятий за счет средств стимулирован</w:t>
      </w:r>
      <w:r w:rsidR="00251873" w:rsidRPr="00806BDE">
        <w:rPr>
          <w:sz w:val="28"/>
          <w:szCs w:val="28"/>
        </w:rPr>
        <w:t>ия управ</w:t>
      </w:r>
      <w:r w:rsidR="004E6008" w:rsidRPr="00806BDE">
        <w:rPr>
          <w:sz w:val="28"/>
          <w:szCs w:val="28"/>
        </w:rPr>
        <w:t>ы ра</w:t>
      </w:r>
      <w:r w:rsidR="003D6257">
        <w:rPr>
          <w:sz w:val="28"/>
          <w:szCs w:val="28"/>
        </w:rPr>
        <w:t>йона Чертаново Южное</w:t>
      </w:r>
      <w:r w:rsidR="00806BDE">
        <w:rPr>
          <w:sz w:val="28"/>
          <w:szCs w:val="28"/>
        </w:rPr>
        <w:t xml:space="preserve"> на сумму</w:t>
      </w:r>
      <w:r w:rsidR="009B1D55">
        <w:rPr>
          <w:sz w:val="28"/>
          <w:szCs w:val="28"/>
        </w:rPr>
        <w:t xml:space="preserve"> 7085,7</w:t>
      </w:r>
      <w:r w:rsidR="00AB3B9E">
        <w:rPr>
          <w:sz w:val="28"/>
          <w:szCs w:val="28"/>
        </w:rPr>
        <w:t xml:space="preserve"> </w:t>
      </w:r>
      <w:r w:rsidR="00906696">
        <w:rPr>
          <w:sz w:val="28"/>
          <w:szCs w:val="28"/>
        </w:rPr>
        <w:t xml:space="preserve">тысяч </w:t>
      </w:r>
      <w:r w:rsidR="00AB3B9E">
        <w:rPr>
          <w:sz w:val="28"/>
          <w:szCs w:val="28"/>
        </w:rPr>
        <w:t xml:space="preserve">рублей </w:t>
      </w:r>
      <w:r w:rsidR="004E6008" w:rsidRPr="00806BDE">
        <w:rPr>
          <w:sz w:val="28"/>
          <w:szCs w:val="28"/>
        </w:rPr>
        <w:t>согласно приложения.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образования Чертаново Южное.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AB4F72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D55" w:rsidRDefault="009B1D55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D55" w:rsidRPr="00806BDE" w:rsidRDefault="009B1D55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E6008" w:rsidRPr="00806BDE" w:rsidRDefault="00AB4F72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        </w:t>
      </w:r>
      <w:r w:rsidR="004E6008" w:rsidRPr="00806BDE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4E6008" w:rsidRPr="00F8376F" w:rsidSect="00CC29B2"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4E6008" w:rsidRDefault="004E6008" w:rsidP="00F8376F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F837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8376F">
        <w:rPr>
          <w:rFonts w:ascii="Times New Roman" w:hAnsi="Times New Roman" w:cs="Times New Roman"/>
          <w:sz w:val="28"/>
          <w:szCs w:val="28"/>
        </w:rPr>
        <w:t xml:space="preserve"> </w:t>
      </w:r>
      <w:r w:rsidR="00DB760A">
        <w:rPr>
          <w:rFonts w:ascii="Times New Roman" w:hAnsi="Times New Roman" w:cs="Times New Roman"/>
          <w:sz w:val="28"/>
          <w:szCs w:val="28"/>
        </w:rPr>
        <w:t xml:space="preserve"> </w:t>
      </w:r>
      <w:r w:rsidR="00F8376F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</w:t>
      </w:r>
      <w:r w:rsidR="009B1D55">
        <w:rPr>
          <w:rFonts w:ascii="Times New Roman" w:hAnsi="Times New Roman" w:cs="Times New Roman"/>
          <w:sz w:val="28"/>
          <w:szCs w:val="28"/>
        </w:rPr>
        <w:t>руга Чертаново 18 апреля</w:t>
      </w:r>
      <w:r w:rsidR="00DB760A">
        <w:rPr>
          <w:rFonts w:ascii="Times New Roman" w:hAnsi="Times New Roman" w:cs="Times New Roman"/>
          <w:sz w:val="28"/>
          <w:szCs w:val="28"/>
        </w:rPr>
        <w:t xml:space="preserve"> </w:t>
      </w:r>
      <w:r w:rsidR="00F8376F"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B97034">
        <w:rPr>
          <w:rFonts w:ascii="Times New Roman" w:hAnsi="Times New Roman" w:cs="Times New Roman"/>
          <w:sz w:val="28"/>
          <w:szCs w:val="28"/>
        </w:rPr>
        <w:t xml:space="preserve"> 01-03-44/17</w:t>
      </w:r>
    </w:p>
    <w:p w:rsidR="00712856" w:rsidRPr="00F8376F" w:rsidRDefault="00712856" w:rsidP="00F8376F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63" w:type="dxa"/>
        <w:tblInd w:w="113" w:type="dxa"/>
        <w:tblLayout w:type="fixed"/>
        <w:tblLook w:val="04A0"/>
      </w:tblPr>
      <w:tblGrid>
        <w:gridCol w:w="704"/>
        <w:gridCol w:w="6379"/>
        <w:gridCol w:w="1276"/>
        <w:gridCol w:w="1134"/>
        <w:gridCol w:w="992"/>
        <w:gridCol w:w="1134"/>
        <w:gridCol w:w="1134"/>
        <w:gridCol w:w="1134"/>
        <w:gridCol w:w="1276"/>
      </w:tblGrid>
      <w:tr w:rsidR="009B1D55" w:rsidRPr="009B1D55" w:rsidTr="006732CC">
        <w:trPr>
          <w:trHeight w:val="4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Виды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стоимость дво</w:t>
            </w:r>
            <w:bookmarkStart w:id="0" w:name="_GoBack"/>
            <w:bookmarkEnd w:id="0"/>
            <w:r w:rsidRPr="009B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 </w:t>
            </w:r>
          </w:p>
        </w:tc>
      </w:tr>
      <w:tr w:rsidR="009B1D55" w:rsidRPr="009B1D55" w:rsidTr="006732CC">
        <w:trPr>
          <w:trHeight w:val="22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/ ремонт  контейнерной площадки</w:t>
            </w: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местом хранения ПГМ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пешеходного  ограждения  перильного типа в соответствии с ГОСТ Р52289-2004 на трамвайных  остановках"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брусчатки с борт камнем, ремонт газона, тротуара и установка ограждения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B1D55" w:rsidRPr="009B1D55" w:rsidTr="006732CC">
        <w:trPr>
          <w:trHeight w:val="4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 руб.</w:t>
            </w:r>
          </w:p>
        </w:tc>
      </w:tr>
      <w:tr w:rsidR="009B1D55" w:rsidRPr="009B1D55" w:rsidTr="006732CC">
        <w:trPr>
          <w:trHeight w:val="11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Академика Янгеля д. 14 к.1,2,3, </w:t>
            </w:r>
          </w:p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Кировоградская д. 42 к.3, </w:t>
            </w:r>
          </w:p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Чертановская д. 66 к.3,  </w:t>
            </w:r>
          </w:p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Чертановская 66 к.1, </w:t>
            </w:r>
          </w:p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Чертановская д.52 к.2, </w:t>
            </w:r>
          </w:p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,3-й Дорожный пр-д д.1, д.10 корп.1, д.4 корп.1, д.4 корп.2, д.6 корп.1, д.6 корп.2, д.7 корп.1, д.8 корп.1, д.8 корп.2, </w:t>
            </w:r>
          </w:p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Академика Янгеля д.14 корп.10, д.14 корп.4, </w:t>
            </w:r>
          </w:p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Варшавское ш. д.149 корп.1, д.149 корп.4, </w:t>
            </w:r>
          </w:p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ул.Газопровод д.15, д.9 корп.2,</w:t>
            </w:r>
          </w:p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ул.Кировоградская д.40 корп.1, д.42 корп.3, д.44 корп.2, </w:t>
            </w:r>
          </w:p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Подольских Курсантов д.8 корп.2, </w:t>
            </w:r>
          </w:p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ул.Россошанская д.1 корп.1, д.10, </w:t>
            </w:r>
          </w:p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ул.Чертановская д.52 корп.3, д.54 корп.2, д.54 корп.3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3 255,98</w:t>
            </w:r>
          </w:p>
        </w:tc>
      </w:tr>
      <w:tr w:rsidR="009B1D55" w:rsidRPr="009B1D55" w:rsidTr="006732CC">
        <w:trPr>
          <w:trHeight w:val="2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 .Чертановская д.66 к.1 ООТ  "ул. Академика Янгеля"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153,70</w:t>
            </w:r>
          </w:p>
        </w:tc>
      </w:tr>
      <w:tr w:rsidR="009B1D55" w:rsidRPr="009B1D55" w:rsidTr="006732CC">
        <w:trPr>
          <w:trHeight w:val="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 .Чертановская д.62 к.2 ООТ "Поликлиника " №92"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127,53</w:t>
            </w:r>
          </w:p>
        </w:tc>
      </w:tr>
      <w:tr w:rsidR="009B1D55" w:rsidRPr="009B1D55" w:rsidTr="006732CC">
        <w:trPr>
          <w:trHeight w:val="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 .Чертановская д.59 ООТ "Детский сад"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166,77</w:t>
            </w:r>
          </w:p>
        </w:tc>
      </w:tr>
      <w:tr w:rsidR="009B1D55" w:rsidRPr="009B1D55" w:rsidTr="006732CC">
        <w:trPr>
          <w:trHeight w:val="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 .Чертановская д.53 к.1 ООТ "Аптека"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127,53</w:t>
            </w:r>
          </w:p>
        </w:tc>
      </w:tr>
      <w:tr w:rsidR="009B1D55" w:rsidRPr="009B1D55" w:rsidTr="006732CC">
        <w:trPr>
          <w:trHeight w:val="4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B030D3" w:rsidP="006732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Станция метро «Улица </w:t>
            </w:r>
            <w:r w:rsidR="009B1D55"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Академика Янгеля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B1D55"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Южный вестибюль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3 254,19</w:t>
            </w:r>
          </w:p>
        </w:tc>
      </w:tr>
      <w:tr w:rsidR="009B1D55" w:rsidRPr="009B1D55" w:rsidTr="006732CC">
        <w:trPr>
          <w:trHeight w:val="7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55" w:rsidRPr="009B1D55" w:rsidRDefault="009B1D55" w:rsidP="006732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55" w:rsidRPr="009B1D55" w:rsidRDefault="009B1D55" w:rsidP="00673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7 085,70</w:t>
            </w:r>
          </w:p>
        </w:tc>
      </w:tr>
    </w:tbl>
    <w:p w:rsidR="00F8376F" w:rsidRDefault="00F8376F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4F72" w:rsidRDefault="00CE502F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376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AB4F72" w:rsidSect="00CD3424">
      <w:pgSz w:w="16840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6E" w:rsidRDefault="000E216E" w:rsidP="00CE502F">
      <w:r>
        <w:separator/>
      </w:r>
    </w:p>
  </w:endnote>
  <w:endnote w:type="continuationSeparator" w:id="1">
    <w:p w:rsidR="000E216E" w:rsidRDefault="000E216E" w:rsidP="00CE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6E" w:rsidRDefault="000E216E" w:rsidP="00CE502F">
      <w:r>
        <w:separator/>
      </w:r>
    </w:p>
  </w:footnote>
  <w:footnote w:type="continuationSeparator" w:id="1">
    <w:p w:rsidR="000E216E" w:rsidRDefault="000E216E" w:rsidP="00CE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53"/>
    <w:rsid w:val="00004BD4"/>
    <w:rsid w:val="00013D94"/>
    <w:rsid w:val="00053EB3"/>
    <w:rsid w:val="00055012"/>
    <w:rsid w:val="000D4060"/>
    <w:rsid w:val="000E216E"/>
    <w:rsid w:val="00103B8B"/>
    <w:rsid w:val="00122D0E"/>
    <w:rsid w:val="0014349E"/>
    <w:rsid w:val="00185E98"/>
    <w:rsid w:val="00191CA8"/>
    <w:rsid w:val="0024670D"/>
    <w:rsid w:val="00251873"/>
    <w:rsid w:val="002577EB"/>
    <w:rsid w:val="002977E4"/>
    <w:rsid w:val="002C6C77"/>
    <w:rsid w:val="0033338E"/>
    <w:rsid w:val="00341917"/>
    <w:rsid w:val="00393BE7"/>
    <w:rsid w:val="003B66E4"/>
    <w:rsid w:val="003C72A3"/>
    <w:rsid w:val="003D6257"/>
    <w:rsid w:val="003E1BD0"/>
    <w:rsid w:val="004124D0"/>
    <w:rsid w:val="00472C46"/>
    <w:rsid w:val="00493CC4"/>
    <w:rsid w:val="004950FB"/>
    <w:rsid w:val="00495953"/>
    <w:rsid w:val="004A124E"/>
    <w:rsid w:val="004A5616"/>
    <w:rsid w:val="004B74BA"/>
    <w:rsid w:val="004E6008"/>
    <w:rsid w:val="0054357A"/>
    <w:rsid w:val="005536D5"/>
    <w:rsid w:val="00696B66"/>
    <w:rsid w:val="006D238C"/>
    <w:rsid w:val="006F55BC"/>
    <w:rsid w:val="00712856"/>
    <w:rsid w:val="00765C6E"/>
    <w:rsid w:val="007A7656"/>
    <w:rsid w:val="007C4527"/>
    <w:rsid w:val="008013B6"/>
    <w:rsid w:val="00806BDE"/>
    <w:rsid w:val="008140E1"/>
    <w:rsid w:val="00833D7D"/>
    <w:rsid w:val="0085090C"/>
    <w:rsid w:val="008D447A"/>
    <w:rsid w:val="008D7129"/>
    <w:rsid w:val="009052A3"/>
    <w:rsid w:val="00906696"/>
    <w:rsid w:val="0096573C"/>
    <w:rsid w:val="009740D1"/>
    <w:rsid w:val="009A5BA8"/>
    <w:rsid w:val="009B12D2"/>
    <w:rsid w:val="009B1D55"/>
    <w:rsid w:val="009E7D16"/>
    <w:rsid w:val="00A41E1C"/>
    <w:rsid w:val="00A57A2C"/>
    <w:rsid w:val="00A70574"/>
    <w:rsid w:val="00A722A5"/>
    <w:rsid w:val="00AA4904"/>
    <w:rsid w:val="00AB3B9E"/>
    <w:rsid w:val="00AB4F72"/>
    <w:rsid w:val="00AC2464"/>
    <w:rsid w:val="00AD7327"/>
    <w:rsid w:val="00B030D3"/>
    <w:rsid w:val="00B20F97"/>
    <w:rsid w:val="00B47CE0"/>
    <w:rsid w:val="00B97034"/>
    <w:rsid w:val="00BB7590"/>
    <w:rsid w:val="00BD7AFA"/>
    <w:rsid w:val="00C44537"/>
    <w:rsid w:val="00C917AF"/>
    <w:rsid w:val="00C967E5"/>
    <w:rsid w:val="00CC29B2"/>
    <w:rsid w:val="00CD3424"/>
    <w:rsid w:val="00CE502F"/>
    <w:rsid w:val="00D331DB"/>
    <w:rsid w:val="00DA3350"/>
    <w:rsid w:val="00DB760A"/>
    <w:rsid w:val="00DD0F36"/>
    <w:rsid w:val="00DF31DB"/>
    <w:rsid w:val="00DF324D"/>
    <w:rsid w:val="00E04F96"/>
    <w:rsid w:val="00E060CD"/>
    <w:rsid w:val="00E539B9"/>
    <w:rsid w:val="00E736FA"/>
    <w:rsid w:val="00EA2060"/>
    <w:rsid w:val="00EB54EC"/>
    <w:rsid w:val="00F3669B"/>
    <w:rsid w:val="00F477BF"/>
    <w:rsid w:val="00F479D5"/>
    <w:rsid w:val="00F505C9"/>
    <w:rsid w:val="00F524B6"/>
    <w:rsid w:val="00F5760E"/>
    <w:rsid w:val="00F8376F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F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4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02F"/>
  </w:style>
  <w:style w:type="paragraph" w:styleId="a8">
    <w:name w:val="footer"/>
    <w:basedOn w:val="a"/>
    <w:link w:val="a9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02F"/>
  </w:style>
  <w:style w:type="paragraph" w:styleId="HTML">
    <w:name w:val="HTML Preformatted"/>
    <w:basedOn w:val="a"/>
    <w:link w:val="HTML0"/>
    <w:uiPriority w:val="99"/>
    <w:semiHidden/>
    <w:unhideWhenUsed/>
    <w:rsid w:val="00CE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0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2F23-3EDF-474C-9731-5E6E2DD2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2017-03-30T05:42:00Z</cp:lastPrinted>
  <dcterms:created xsi:type="dcterms:W3CDTF">2017-04-21T11:26:00Z</dcterms:created>
  <dcterms:modified xsi:type="dcterms:W3CDTF">2017-04-21T11:26:00Z</dcterms:modified>
</cp:coreProperties>
</file>