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D86A35" w:rsidRDefault="00D86A35" w:rsidP="00F46C2C">
            <w:pPr>
              <w:pStyle w:val="a3"/>
              <w:rPr>
                <w:b/>
              </w:rPr>
            </w:pPr>
            <w:r>
              <w:rPr>
                <w:b/>
              </w:rPr>
              <w:t>30.10.2018 № 01-03-080/18</w:t>
            </w:r>
          </w:p>
          <w:p w:rsidR="00F46C2C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О проведении </w:t>
            </w:r>
          </w:p>
          <w:p w:rsidR="008D7D9B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>дополнительных мероприятий по социально-экономическому развитию района Черт</w:t>
            </w:r>
            <w:r w:rsidR="00595DD2">
              <w:rPr>
                <w:b/>
              </w:rPr>
              <w:t xml:space="preserve">аново </w:t>
            </w:r>
            <w:proofErr w:type="gramStart"/>
            <w:r w:rsidR="00595DD2">
              <w:rPr>
                <w:b/>
              </w:rPr>
              <w:t>Южное</w:t>
            </w:r>
            <w:proofErr w:type="gramEnd"/>
            <w:r w:rsidR="00595DD2">
              <w:rPr>
                <w:b/>
              </w:rPr>
              <w:t xml:space="preserve"> города Москвы в 2019</w:t>
            </w:r>
            <w:r w:rsidRPr="00F46C2C">
              <w:rPr>
                <w:b/>
              </w:rPr>
              <w:t xml:space="preserve"> году</w:t>
            </w: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EF7F3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95DD2">
        <w:rPr>
          <w:rFonts w:ascii="Times New Roman" w:hAnsi="Times New Roman" w:cs="Times New Roman"/>
          <w:b w:val="0"/>
          <w:sz w:val="28"/>
          <w:szCs w:val="28"/>
        </w:rPr>
        <w:t xml:space="preserve">29 октября </w:t>
      </w:r>
      <w:r w:rsidR="00CE42C3">
        <w:rPr>
          <w:rFonts w:ascii="Times New Roman" w:hAnsi="Times New Roman" w:cs="Times New Roman"/>
          <w:b w:val="0"/>
          <w:sz w:val="28"/>
          <w:szCs w:val="28"/>
        </w:rPr>
        <w:t>201</w:t>
      </w:r>
      <w:r w:rsidR="00595DD2">
        <w:rPr>
          <w:rFonts w:ascii="Times New Roman" w:hAnsi="Times New Roman" w:cs="Times New Roman"/>
          <w:b w:val="0"/>
          <w:sz w:val="28"/>
          <w:szCs w:val="28"/>
        </w:rPr>
        <w:t>8 года</w:t>
      </w:r>
      <w:proofErr w:type="gramEnd"/>
      <w:r w:rsidR="00595DD2">
        <w:rPr>
          <w:rFonts w:ascii="Times New Roman" w:hAnsi="Times New Roman" w:cs="Times New Roman"/>
          <w:b w:val="0"/>
          <w:sz w:val="28"/>
          <w:szCs w:val="28"/>
        </w:rPr>
        <w:t xml:space="preserve"> № ЧЮ-19К-279</w:t>
      </w:r>
      <w:r w:rsidR="00CE4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</w:t>
      </w:r>
      <w:proofErr w:type="gramStart"/>
      <w:r w:rsidR="00F46C2C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46C2C" w:rsidRDefault="00F46C2C" w:rsidP="00F46C2C">
      <w:pPr>
        <w:pStyle w:val="a3"/>
        <w:ind w:firstLine="700"/>
      </w:pPr>
      <w:r>
        <w:t xml:space="preserve">1. Провести </w:t>
      </w:r>
      <w:r w:rsidR="003D7E48">
        <w:t>дополнительные мероприятия</w:t>
      </w:r>
      <w:r>
        <w:t xml:space="preserve"> по социально-экономическому развитию района Черт</w:t>
      </w:r>
      <w:r w:rsidR="00EF7F30">
        <w:t>аново Южное города Москвы в 201</w:t>
      </w:r>
      <w:r w:rsidR="00E73AFA">
        <w:t>9</w:t>
      </w:r>
      <w:r>
        <w:t xml:space="preserve"> году </w:t>
      </w:r>
      <w:r w:rsidR="00EF7F30">
        <w:t xml:space="preserve">на сумму </w:t>
      </w:r>
      <w:r w:rsidR="00E73AFA">
        <w:rPr>
          <w:shd w:val="clear" w:color="auto" w:fill="FFFFFF"/>
        </w:rPr>
        <w:t xml:space="preserve">12 544 </w:t>
      </w:r>
      <w:bookmarkStart w:id="0" w:name="_GoBack"/>
      <w:bookmarkEnd w:id="0"/>
      <w:r w:rsidR="00E73AFA">
        <w:rPr>
          <w:shd w:val="clear" w:color="auto" w:fill="FFFFFF"/>
        </w:rPr>
        <w:t>600</w:t>
      </w:r>
      <w:r w:rsidR="00EF7F30">
        <w:rPr>
          <w:shd w:val="clear" w:color="auto" w:fill="FFFFFF"/>
        </w:rPr>
        <w:t xml:space="preserve">,00 тысяч </w:t>
      </w:r>
      <w:r w:rsidR="00B35B00">
        <w:t xml:space="preserve">рублей </w:t>
      </w:r>
      <w:r w:rsidR="00CB43E5">
        <w:t>согласно приложению</w:t>
      </w:r>
      <w:r>
        <w:t>.</w:t>
      </w:r>
    </w:p>
    <w:p w:rsidR="00F46C2C" w:rsidRDefault="00F46C2C" w:rsidP="00F46C2C">
      <w:pPr>
        <w:pStyle w:val="a3"/>
        <w:ind w:firstLine="700"/>
      </w:pPr>
      <w:r>
        <w:t>2.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>р</w:t>
      </w:r>
      <w:r w:rsidR="00595DD2">
        <w:t xml:space="preserve">уга </w:t>
      </w:r>
      <w:proofErr w:type="spellStart"/>
      <w:r w:rsidR="00595DD2">
        <w:t>Чертаново</w:t>
      </w:r>
      <w:proofErr w:type="spellEnd"/>
      <w:r w:rsidR="00595DD2">
        <w:t xml:space="preserve"> Южное от 30 октября 2018 года № </w:t>
      </w:r>
      <w:r w:rsidR="00D86A35">
        <w:t>01-03-080/18</w:t>
      </w:r>
    </w:p>
    <w:p w:rsidR="00F46C2C" w:rsidRDefault="00F46C2C" w:rsidP="003E6BD7">
      <w:pPr>
        <w:pStyle w:val="a3"/>
      </w:pPr>
    </w:p>
    <w:p w:rsidR="00862E83" w:rsidRDefault="00862E83" w:rsidP="003E6BD7">
      <w:pPr>
        <w:pStyle w:val="a3"/>
      </w:pPr>
    </w:p>
    <w:p w:rsidR="00862E83" w:rsidRDefault="00862E83" w:rsidP="003E6BD7">
      <w:pPr>
        <w:pStyle w:val="a3"/>
      </w:pPr>
    </w:p>
    <w:p w:rsidR="00862E83" w:rsidRDefault="00862E83" w:rsidP="003E6BD7">
      <w:pPr>
        <w:pStyle w:val="a3"/>
      </w:pPr>
    </w:p>
    <w:p w:rsidR="007C46B9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E73AFA">
        <w:rPr>
          <w:b/>
        </w:rPr>
        <w:t xml:space="preserve">аново </w:t>
      </w:r>
      <w:proofErr w:type="gramStart"/>
      <w:r w:rsidR="00E73AFA">
        <w:rPr>
          <w:b/>
        </w:rPr>
        <w:t>Южное</w:t>
      </w:r>
      <w:proofErr w:type="gramEnd"/>
      <w:r w:rsidR="00E73AFA">
        <w:rPr>
          <w:b/>
        </w:rPr>
        <w:t xml:space="preserve"> города Москвы в 2019</w:t>
      </w:r>
      <w:r w:rsidRPr="00F46C2C">
        <w:rPr>
          <w:b/>
        </w:rPr>
        <w:t xml:space="preserve"> году</w:t>
      </w:r>
    </w:p>
    <w:p w:rsidR="00862E83" w:rsidRPr="00F46C2C" w:rsidRDefault="00862E83" w:rsidP="007C46B9">
      <w:pPr>
        <w:pStyle w:val="a3"/>
        <w:jc w:val="center"/>
        <w:rPr>
          <w:b/>
        </w:rPr>
      </w:pPr>
    </w:p>
    <w:p w:rsidR="007C46B9" w:rsidRPr="00F46C2C" w:rsidRDefault="007C46B9" w:rsidP="003E6BD7">
      <w:pPr>
        <w:pStyle w:val="a3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7"/>
        <w:gridCol w:w="3622"/>
        <w:gridCol w:w="1276"/>
        <w:gridCol w:w="1134"/>
        <w:gridCol w:w="3543"/>
        <w:gridCol w:w="1701"/>
        <w:gridCol w:w="1134"/>
        <w:gridCol w:w="2103"/>
      </w:tblGrid>
      <w:tr w:rsidR="00816B8F" w:rsidRPr="00EF7F30" w:rsidTr="007A61EE">
        <w:trPr>
          <w:trHeight w:val="465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F3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F7F3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F7F3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2" w:type="dxa"/>
            <w:vMerge w:val="restart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 xml:space="preserve">Серия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Год</w:t>
            </w:r>
            <w:r w:rsidRPr="00EF7F30">
              <w:rPr>
                <w:bCs/>
                <w:color w:val="000000"/>
                <w:sz w:val="28"/>
                <w:szCs w:val="28"/>
              </w:rPr>
              <w:br/>
              <w:t>постройки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Вид работ (разработка ПСД, проведение СМР)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816B8F" w:rsidRPr="00EF7F30" w:rsidRDefault="00816B8F" w:rsidP="00DC4D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Стоимость,</w:t>
            </w:r>
            <w:r w:rsidRPr="00EF7F30">
              <w:rPr>
                <w:bCs/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816B8F" w:rsidRPr="00EF7F30" w:rsidTr="007A61EE">
        <w:trPr>
          <w:trHeight w:val="750"/>
        </w:trPr>
        <w:tc>
          <w:tcPr>
            <w:tcW w:w="621" w:type="dxa"/>
            <w:gridSpan w:val="2"/>
            <w:vMerge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22" w:type="dxa"/>
            <w:vMerge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EF7F30">
              <w:rPr>
                <w:bCs/>
                <w:color w:val="000000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2103" w:type="dxa"/>
            <w:vMerge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16B8F" w:rsidRPr="00EF7F30" w:rsidTr="007A61EE">
        <w:trPr>
          <w:trHeight w:val="375"/>
        </w:trPr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16B8F" w:rsidRPr="00EF7F30" w:rsidTr="007A61EE">
        <w:trPr>
          <w:trHeight w:val="450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816B8F" w:rsidRPr="00EF7F30" w:rsidRDefault="00816B8F" w:rsidP="007A61EE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  <w:p w:rsidR="00816B8F" w:rsidRPr="00EF7F30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16B8F" w:rsidRPr="00EF7F30" w:rsidTr="007A61EE">
        <w:trPr>
          <w:trHeight w:val="450"/>
        </w:trPr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16B8F" w:rsidRPr="00E73AFA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E73AFA">
              <w:rPr>
                <w:bCs/>
                <w:color w:val="000000"/>
                <w:sz w:val="28"/>
                <w:szCs w:val="28"/>
              </w:rPr>
              <w:t>ул.</w:t>
            </w:r>
            <w:r w:rsidR="00DC4D7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AFA">
              <w:rPr>
                <w:bCs/>
                <w:color w:val="000000"/>
                <w:sz w:val="28"/>
                <w:szCs w:val="28"/>
              </w:rPr>
              <w:t>АкадемикаЯнгеля</w:t>
            </w:r>
            <w:proofErr w:type="spellEnd"/>
            <w:r w:rsidR="00DC4D72">
              <w:rPr>
                <w:bCs/>
                <w:color w:val="000000"/>
                <w:sz w:val="28"/>
                <w:szCs w:val="28"/>
              </w:rPr>
              <w:t>,</w:t>
            </w:r>
            <w:r w:rsidRPr="00E73AFA">
              <w:rPr>
                <w:bCs/>
                <w:color w:val="000000"/>
                <w:sz w:val="28"/>
                <w:szCs w:val="28"/>
              </w:rPr>
              <w:t xml:space="preserve"> д.14 к.3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мягкой кровли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2 690 218,22  </w:t>
            </w:r>
          </w:p>
        </w:tc>
      </w:tr>
      <w:tr w:rsidR="00816B8F" w:rsidRPr="00EF7F30" w:rsidTr="007A61EE">
        <w:trPr>
          <w:trHeight w:val="736"/>
        </w:trPr>
        <w:tc>
          <w:tcPr>
            <w:tcW w:w="621" w:type="dxa"/>
            <w:gridSpan w:val="2"/>
            <w:shd w:val="clear" w:color="auto" w:fill="auto"/>
          </w:tcPr>
          <w:p w:rsidR="00816B8F" w:rsidRPr="00EF7F30" w:rsidRDefault="00816B8F" w:rsidP="007A61EE">
            <w:pPr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16B8F" w:rsidRPr="00E73AFA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E73AFA">
              <w:rPr>
                <w:bCs/>
                <w:color w:val="000000"/>
                <w:sz w:val="28"/>
                <w:szCs w:val="28"/>
              </w:rPr>
              <w:t>3-й Дорожный пр. д.6 к.2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6B8F" w:rsidRDefault="00816B8F" w:rsidP="007A61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мягкой кровли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1 965 808,28  </w:t>
            </w:r>
          </w:p>
        </w:tc>
      </w:tr>
      <w:tr w:rsidR="00816B8F" w:rsidRPr="00EF7F30" w:rsidTr="007A61EE">
        <w:trPr>
          <w:trHeight w:val="675"/>
        </w:trPr>
        <w:tc>
          <w:tcPr>
            <w:tcW w:w="621" w:type="dxa"/>
            <w:gridSpan w:val="2"/>
            <w:shd w:val="clear" w:color="auto" w:fill="auto"/>
            <w:vAlign w:val="center"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16B8F" w:rsidRPr="00E73AFA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E73AFA">
              <w:rPr>
                <w:bCs/>
                <w:color w:val="000000"/>
                <w:sz w:val="28"/>
                <w:szCs w:val="28"/>
              </w:rPr>
              <w:t>ул.</w:t>
            </w:r>
            <w:r w:rsidR="00DC4D7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73AFA">
              <w:rPr>
                <w:bCs/>
                <w:color w:val="000000"/>
                <w:sz w:val="28"/>
                <w:szCs w:val="28"/>
              </w:rPr>
              <w:t>Академика</w:t>
            </w:r>
            <w:r w:rsidR="00DC4D7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AFA">
              <w:rPr>
                <w:bCs/>
                <w:color w:val="000000"/>
                <w:sz w:val="28"/>
                <w:szCs w:val="28"/>
              </w:rPr>
              <w:t>Янгеля</w:t>
            </w:r>
            <w:proofErr w:type="spellEnd"/>
            <w:r w:rsidRPr="00E73AFA">
              <w:rPr>
                <w:bCs/>
                <w:color w:val="000000"/>
                <w:sz w:val="28"/>
                <w:szCs w:val="28"/>
              </w:rPr>
              <w:t xml:space="preserve"> д.3 к.1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П-3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6B8F" w:rsidRDefault="00816B8F" w:rsidP="007A61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мягкой кровли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2 173 276,68  </w:t>
            </w:r>
          </w:p>
        </w:tc>
      </w:tr>
      <w:tr w:rsidR="00816B8F" w:rsidRPr="00EF7F30" w:rsidTr="007A61EE">
        <w:trPr>
          <w:trHeight w:val="675"/>
        </w:trPr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16B8F" w:rsidRPr="00E73AFA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E73AFA">
              <w:rPr>
                <w:bCs/>
                <w:color w:val="000000"/>
                <w:sz w:val="28"/>
                <w:szCs w:val="28"/>
              </w:rPr>
              <w:t>Варшавское шоссе д.158 к.1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П-44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пожарного водопровода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1 187 557,87  </w:t>
            </w:r>
          </w:p>
        </w:tc>
      </w:tr>
      <w:tr w:rsidR="00816B8F" w:rsidRPr="00EF7F30" w:rsidTr="007A61EE">
        <w:trPr>
          <w:trHeight w:val="675"/>
        </w:trPr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16B8F" w:rsidRPr="00E73AFA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E73AFA"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 w:rsidRPr="00E73AFA">
              <w:rPr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E73AFA">
              <w:rPr>
                <w:bCs/>
                <w:color w:val="000000"/>
                <w:sz w:val="28"/>
                <w:szCs w:val="28"/>
              </w:rPr>
              <w:t>азопровод д.3 к.1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 -68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окон на лестничных площадках пожарного выхода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шт./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96/124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987 216,96  </w:t>
            </w:r>
          </w:p>
        </w:tc>
      </w:tr>
      <w:tr w:rsidR="00816B8F" w:rsidRPr="00EF7F30" w:rsidTr="007A61EE">
        <w:trPr>
          <w:trHeight w:val="675"/>
        </w:trPr>
        <w:tc>
          <w:tcPr>
            <w:tcW w:w="621" w:type="dxa"/>
            <w:gridSpan w:val="2"/>
            <w:shd w:val="clear" w:color="000000" w:fill="FFFFFF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16B8F" w:rsidRPr="00E73AFA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E73AFA"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 w:rsidRPr="00E73AFA">
              <w:rPr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E73AFA">
              <w:rPr>
                <w:bCs/>
                <w:color w:val="000000"/>
                <w:sz w:val="28"/>
                <w:szCs w:val="28"/>
              </w:rPr>
              <w:t>азопровод д.1 к.6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 -68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окон на лестничных площадках пожарного выхода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шт./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36/46,5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374 247,37  </w:t>
            </w:r>
          </w:p>
        </w:tc>
      </w:tr>
      <w:tr w:rsidR="00816B8F" w:rsidRPr="00EF7F30" w:rsidTr="007A61EE">
        <w:trPr>
          <w:trHeight w:val="675"/>
        </w:trPr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16B8F" w:rsidRPr="00E73AFA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E73AFA">
              <w:rPr>
                <w:bCs/>
                <w:color w:val="000000"/>
                <w:sz w:val="28"/>
                <w:szCs w:val="28"/>
              </w:rPr>
              <w:t>Варшавское шоссе д.143 к.3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 -68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6B8F" w:rsidRDefault="00816B8F" w:rsidP="007A61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окон на лестничных площадках пожарного выхода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шт./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128/129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1 314 496,40  </w:t>
            </w:r>
          </w:p>
        </w:tc>
      </w:tr>
      <w:tr w:rsidR="00816B8F" w:rsidRPr="00EF7F30" w:rsidTr="007A61EE">
        <w:trPr>
          <w:trHeight w:val="675"/>
        </w:trPr>
        <w:tc>
          <w:tcPr>
            <w:tcW w:w="15134" w:type="dxa"/>
            <w:gridSpan w:val="9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7F30">
              <w:rPr>
                <w:rFonts w:eastAsiaTheme="minorHAnsi"/>
                <w:sz w:val="28"/>
                <w:szCs w:val="28"/>
                <w:lang w:eastAsia="en-US"/>
              </w:rPr>
              <w:t xml:space="preserve">Установка и ремонт </w:t>
            </w:r>
            <w:proofErr w:type="spellStart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>общедомового</w:t>
            </w:r>
            <w:proofErr w:type="spellEnd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  <w:p w:rsidR="00816B8F" w:rsidRPr="00EF7F30" w:rsidRDefault="00816B8F" w:rsidP="007A61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6B8F" w:rsidRPr="00EF7F30" w:rsidTr="007A61EE">
        <w:trPr>
          <w:trHeight w:val="525"/>
        </w:trPr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16B8F" w:rsidRPr="003D7E48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3D7E48">
              <w:rPr>
                <w:bCs/>
                <w:color w:val="000000"/>
                <w:sz w:val="28"/>
                <w:szCs w:val="28"/>
              </w:rPr>
              <w:t>ул. Дорожная, д. 24, к.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B8F" w:rsidRPr="00EF7F30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Pr="00EF7F30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3" w:type="dxa"/>
            <w:shd w:val="clear" w:color="auto" w:fill="auto"/>
            <w:noWrap/>
            <w:hideMark/>
          </w:tcPr>
          <w:p w:rsidR="00816B8F" w:rsidRPr="000033AB" w:rsidRDefault="00816B8F" w:rsidP="007A61EE">
            <w:pPr>
              <w:jc w:val="center"/>
              <w:rPr>
                <w:sz w:val="28"/>
                <w:szCs w:val="28"/>
              </w:rPr>
            </w:pPr>
            <w:r w:rsidRPr="000033AB">
              <w:rPr>
                <w:sz w:val="28"/>
                <w:szCs w:val="28"/>
              </w:rPr>
              <w:t>20 000,00</w:t>
            </w:r>
          </w:p>
        </w:tc>
      </w:tr>
      <w:tr w:rsidR="00816B8F" w:rsidRPr="00EF7F30" w:rsidTr="007A61EE">
        <w:trPr>
          <w:trHeight w:val="525"/>
        </w:trPr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16B8F" w:rsidRPr="003D7E48" w:rsidRDefault="00816B8F" w:rsidP="007A61EE">
            <w:pPr>
              <w:rPr>
                <w:bCs/>
                <w:color w:val="000000"/>
                <w:sz w:val="28"/>
                <w:szCs w:val="28"/>
              </w:rPr>
            </w:pPr>
            <w:r w:rsidRPr="003D7E48">
              <w:rPr>
                <w:bCs/>
                <w:color w:val="000000"/>
                <w:sz w:val="28"/>
                <w:szCs w:val="28"/>
              </w:rPr>
              <w:t>ул. Подольских Курсантов, д. 16, к.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B8F" w:rsidRPr="00EF7F30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 w:rsidRPr="003D7E4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B8F" w:rsidRPr="00EF7F30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3" w:type="dxa"/>
            <w:shd w:val="clear" w:color="auto" w:fill="auto"/>
            <w:noWrap/>
            <w:hideMark/>
          </w:tcPr>
          <w:p w:rsidR="00816B8F" w:rsidRPr="000033AB" w:rsidRDefault="00816B8F" w:rsidP="007A61EE">
            <w:pPr>
              <w:jc w:val="center"/>
              <w:rPr>
                <w:sz w:val="28"/>
                <w:szCs w:val="28"/>
              </w:rPr>
            </w:pPr>
            <w:r w:rsidRPr="000033AB">
              <w:rPr>
                <w:sz w:val="28"/>
                <w:szCs w:val="28"/>
              </w:rPr>
              <w:t>20 000,00</w:t>
            </w:r>
          </w:p>
        </w:tc>
      </w:tr>
      <w:tr w:rsidR="00816B8F" w:rsidRPr="00EF7F30" w:rsidTr="007A61EE">
        <w:trPr>
          <w:trHeight w:val="525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816B8F" w:rsidRPr="00EF7F30" w:rsidRDefault="00816B8F" w:rsidP="007A61EE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7F30">
              <w:rPr>
                <w:rFonts w:eastAsiaTheme="minorHAnsi"/>
                <w:sz w:val="28"/>
                <w:szCs w:val="28"/>
                <w:lang w:eastAsia="en-US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  <w:p w:rsidR="00816B8F" w:rsidRPr="00EF7F30" w:rsidRDefault="00816B8F" w:rsidP="007A61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6B8F" w:rsidRPr="00EF7F30" w:rsidTr="007A61EE">
        <w:trPr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Россошанский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Элементы вертикального озеленения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6B8F" w:rsidRPr="00EF7F30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8F" w:rsidRPr="00EF7F30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232 145,01</w:t>
            </w:r>
          </w:p>
        </w:tc>
      </w:tr>
      <w:tr w:rsidR="00816B8F" w:rsidRPr="00EF7F30" w:rsidTr="007A61EE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816B8F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816B8F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D7E48">
              <w:rPr>
                <w:bCs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Академика </w:t>
            </w:r>
            <w:proofErr w:type="spellStart"/>
            <w:r>
              <w:rPr>
                <w:color w:val="000000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8F" w:rsidRPr="00EF7F30" w:rsidRDefault="00816B8F" w:rsidP="007A61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Элементы вертикального озеленения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816B8F" w:rsidRDefault="00816B8F" w:rsidP="007A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239 633,20</w:t>
            </w:r>
          </w:p>
        </w:tc>
      </w:tr>
      <w:tr w:rsidR="00862E83" w:rsidRPr="00EF7F30" w:rsidTr="00DC4D72">
        <w:trPr>
          <w:trHeight w:val="5664"/>
        </w:trPr>
        <w:tc>
          <w:tcPr>
            <w:tcW w:w="534" w:type="dxa"/>
            <w:shd w:val="clear" w:color="auto" w:fill="auto"/>
            <w:vAlign w:val="center"/>
          </w:tcPr>
          <w:p w:rsidR="00862E83" w:rsidRPr="00EF7F30" w:rsidRDefault="00862E83" w:rsidP="007A61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19" w:type="dxa"/>
            <w:gridSpan w:val="4"/>
            <w:shd w:val="clear" w:color="auto" w:fill="auto"/>
          </w:tcPr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64-3;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66-4;  </w:t>
            </w:r>
            <w:r>
              <w:rPr>
                <w:sz w:val="28"/>
                <w:szCs w:val="28"/>
              </w:rPr>
              <w:br/>
              <w:t xml:space="preserve">ул. Академика </w:t>
            </w:r>
            <w:proofErr w:type="spellStart"/>
            <w:r>
              <w:rPr>
                <w:sz w:val="28"/>
                <w:szCs w:val="28"/>
              </w:rPr>
              <w:t>Янгеля</w:t>
            </w:r>
            <w:proofErr w:type="spellEnd"/>
            <w:r>
              <w:rPr>
                <w:sz w:val="28"/>
                <w:szCs w:val="28"/>
              </w:rPr>
              <w:t xml:space="preserve">, 14-10; ул. Академика </w:t>
            </w:r>
            <w:proofErr w:type="spellStart"/>
            <w:r>
              <w:rPr>
                <w:sz w:val="28"/>
                <w:szCs w:val="28"/>
              </w:rPr>
              <w:t>Янгеля</w:t>
            </w:r>
            <w:proofErr w:type="spellEnd"/>
            <w:r>
              <w:rPr>
                <w:sz w:val="28"/>
                <w:szCs w:val="28"/>
              </w:rPr>
              <w:t xml:space="preserve">,  14-4;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64-1; 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 64-1;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54-1; 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60-2; 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52-2; 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54-3;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49-1;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Кировоградский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пр-д</w:t>
            </w:r>
            <w:proofErr w:type="spellEnd"/>
            <w:r>
              <w:rPr>
                <w:sz w:val="28"/>
                <w:szCs w:val="28"/>
              </w:rPr>
              <w:t xml:space="preserve">., 3-2;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53-1;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55;  ул. Кировоградская, 40-1; ул. </w:t>
            </w:r>
            <w:proofErr w:type="spellStart"/>
            <w:r>
              <w:rPr>
                <w:sz w:val="28"/>
                <w:szCs w:val="28"/>
              </w:rPr>
              <w:t>Чертановская</w:t>
            </w:r>
            <w:proofErr w:type="spellEnd"/>
            <w:r>
              <w:rPr>
                <w:sz w:val="28"/>
                <w:szCs w:val="28"/>
              </w:rPr>
              <w:t xml:space="preserve">, 51-3; </w:t>
            </w:r>
            <w:proofErr w:type="gramStart"/>
            <w:r>
              <w:rPr>
                <w:sz w:val="28"/>
                <w:szCs w:val="28"/>
              </w:rPr>
              <w:t xml:space="preserve">ул. Кировоградская, 38-1; ул. Кировоградская, 40-2; ул. Кировоградская,  44-1; ул.  Кировоградская, 44-2А; ул. </w:t>
            </w:r>
            <w:proofErr w:type="spellStart"/>
            <w:r>
              <w:rPr>
                <w:sz w:val="28"/>
                <w:szCs w:val="28"/>
              </w:rPr>
              <w:t>Акадимика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Янгеля</w:t>
            </w:r>
            <w:proofErr w:type="spellEnd"/>
            <w:r>
              <w:rPr>
                <w:sz w:val="28"/>
                <w:szCs w:val="28"/>
              </w:rPr>
              <w:t xml:space="preserve">, 4;  ул. Академика </w:t>
            </w:r>
            <w:proofErr w:type="spellStart"/>
            <w:r>
              <w:rPr>
                <w:sz w:val="28"/>
                <w:szCs w:val="28"/>
              </w:rPr>
              <w:t>Янгеля</w:t>
            </w:r>
            <w:proofErr w:type="spellEnd"/>
            <w:r>
              <w:rPr>
                <w:sz w:val="28"/>
                <w:szCs w:val="28"/>
              </w:rPr>
              <w:t xml:space="preserve">, 6А; ул. Академика </w:t>
            </w:r>
            <w:proofErr w:type="spellStart"/>
            <w:r>
              <w:rPr>
                <w:sz w:val="28"/>
                <w:szCs w:val="28"/>
              </w:rPr>
              <w:t>Янгеля</w:t>
            </w:r>
            <w:proofErr w:type="spellEnd"/>
            <w:r>
              <w:rPr>
                <w:sz w:val="28"/>
                <w:szCs w:val="28"/>
              </w:rPr>
              <w:t xml:space="preserve">, 1; </w:t>
            </w:r>
            <w:proofErr w:type="gramEnd"/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Академика </w:t>
            </w:r>
            <w:proofErr w:type="spellStart"/>
            <w:r>
              <w:rPr>
                <w:sz w:val="28"/>
                <w:szCs w:val="28"/>
              </w:rPr>
              <w:t>Янгеля</w:t>
            </w:r>
            <w:proofErr w:type="spellEnd"/>
            <w:r>
              <w:rPr>
                <w:sz w:val="28"/>
                <w:szCs w:val="28"/>
              </w:rPr>
              <w:t xml:space="preserve">, 3;  </w:t>
            </w:r>
            <w:proofErr w:type="gramStart"/>
            <w:r>
              <w:rPr>
                <w:sz w:val="28"/>
                <w:szCs w:val="28"/>
              </w:rPr>
              <w:t>Варшавское</w:t>
            </w:r>
            <w:proofErr w:type="gramEnd"/>
            <w:r>
              <w:rPr>
                <w:sz w:val="28"/>
                <w:szCs w:val="28"/>
              </w:rPr>
              <w:t xml:space="preserve"> ш.,152-4; </w:t>
            </w:r>
            <w:r>
              <w:rPr>
                <w:sz w:val="28"/>
                <w:szCs w:val="28"/>
              </w:rPr>
              <w:br/>
              <w:t xml:space="preserve">Варшавское ш.,152-6;  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152-12;  </w:t>
            </w:r>
            <w:r>
              <w:rPr>
                <w:sz w:val="28"/>
                <w:szCs w:val="28"/>
              </w:rPr>
              <w:br/>
              <w:t>Варшавское ш.,152-3;  Ул. Подольских Курсантов, 2-1;  Ул. Подольских Курсантов, 4-2;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Подольских Курсантов, 4-1;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одольских Курсантов,12-1; Ул. Подольских Курсантов; 16-1; Ул. Подольских Курсантов 16-3;  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Дорожная, 16-3; Ул. Подольских Курсантов, 18-1;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одольских Курсантов, 6-3; Ул. Дорожная, 5-1;  ул. Дорожная, 7-2;   ул. Дорожная, 7-3;   3-й Дорожный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, 6-1;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3-й Дорожный пр., 10-2;   3-й Дорожный пр.,10-1; 3-й Дорожный пр.,4-2;  </w:t>
            </w:r>
            <w:proofErr w:type="spellStart"/>
            <w:r>
              <w:rPr>
                <w:sz w:val="28"/>
                <w:szCs w:val="28"/>
              </w:rPr>
              <w:t>Россошанский</w:t>
            </w:r>
            <w:proofErr w:type="spellEnd"/>
            <w:r>
              <w:rPr>
                <w:sz w:val="28"/>
                <w:szCs w:val="28"/>
              </w:rPr>
              <w:t xml:space="preserve"> пр.,4-3; 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Россошанский</w:t>
            </w:r>
            <w:proofErr w:type="spellEnd"/>
            <w:r>
              <w:rPr>
                <w:sz w:val="28"/>
                <w:szCs w:val="28"/>
              </w:rPr>
              <w:t xml:space="preserve"> пр.,8-1;  ул. Дорожная, 24-3;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5-1;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7-1; 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2-1; 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3-2А; 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7-1А;  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1-1;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>, 3-2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Дорожная, 28-1; ул. Дорожная, 23-4;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орожная, 23-4;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9-1А; 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13-1;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2-1; 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Газопровод, 1-5;  ул. Газопровод, 1-6;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2-2;  ул. </w:t>
            </w: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, 2-6;  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ул. Газопровод, 15; ул. </w:t>
            </w:r>
            <w:proofErr w:type="gramStart"/>
            <w:r>
              <w:rPr>
                <w:sz w:val="28"/>
                <w:szCs w:val="28"/>
              </w:rPr>
              <w:t>Дорожная</w:t>
            </w:r>
            <w:proofErr w:type="gramEnd"/>
            <w:r>
              <w:rPr>
                <w:sz w:val="28"/>
                <w:szCs w:val="28"/>
              </w:rPr>
              <w:t xml:space="preserve">, 34-2; 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Газопровод, 11-1;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азопровод, 13-1; Варшавское ш.,143-1; 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143-5; 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145-3;  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145-1; 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Варшавское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143; Варшавское ш.,149-4; 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., 158-1,2 (между домами);</w:t>
            </w:r>
          </w:p>
          <w:p w:rsidR="00862E83" w:rsidRDefault="00862E83" w:rsidP="00DC4D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Варшавское ш.,158-1; 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152-11;   </w:t>
            </w:r>
          </w:p>
          <w:p w:rsidR="00862E83" w:rsidRPr="00EF7F30" w:rsidRDefault="00862E83" w:rsidP="00DC4D7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154-2; 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152-8;  </w:t>
            </w:r>
            <w:r>
              <w:rPr>
                <w:sz w:val="28"/>
                <w:szCs w:val="28"/>
              </w:rPr>
              <w:br/>
              <w:t xml:space="preserve">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., 154-3;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одольских  </w:t>
            </w:r>
            <w:r w:rsidR="00DC4D7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урсантов, д.4</w:t>
            </w:r>
            <w:r w:rsidRPr="00EF7F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3" w:type="dxa"/>
            <w:shd w:val="clear" w:color="000000" w:fill="FFFFFF"/>
          </w:tcPr>
          <w:p w:rsidR="00862E83" w:rsidRPr="007A61EE" w:rsidRDefault="00862E83" w:rsidP="007A61EE">
            <w:pPr>
              <w:rPr>
                <w:sz w:val="28"/>
                <w:szCs w:val="28"/>
              </w:rPr>
            </w:pPr>
            <w:r w:rsidRPr="007A61EE">
              <w:rPr>
                <w:sz w:val="28"/>
                <w:szCs w:val="28"/>
              </w:rPr>
              <w:lastRenderedPageBreak/>
              <w:t>Установка информационных стендов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62E83" w:rsidRPr="00EF7F30" w:rsidRDefault="00862E83" w:rsidP="007A61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862E83" w:rsidRPr="00F51930" w:rsidRDefault="00862E83" w:rsidP="007A61E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000000" w:fill="FFFFFF"/>
            <w:vAlign w:val="center"/>
          </w:tcPr>
          <w:p w:rsidR="00862E83" w:rsidRPr="00862E83" w:rsidRDefault="00DC4D72" w:rsidP="007A61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1 340 000,00</w:t>
            </w:r>
          </w:p>
        </w:tc>
      </w:tr>
      <w:tr w:rsidR="00816B8F" w:rsidRPr="00DC4D72" w:rsidTr="007A61EE">
        <w:trPr>
          <w:trHeight w:val="386"/>
        </w:trPr>
        <w:tc>
          <w:tcPr>
            <w:tcW w:w="11897" w:type="dxa"/>
            <w:gridSpan w:val="7"/>
            <w:shd w:val="clear" w:color="000000" w:fill="FFFFFF"/>
            <w:vAlign w:val="center"/>
          </w:tcPr>
          <w:p w:rsidR="00816B8F" w:rsidRPr="00DC4D72" w:rsidRDefault="00816B8F" w:rsidP="007A61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4D72">
              <w:rPr>
                <w:b/>
                <w:color w:val="000000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3237" w:type="dxa"/>
            <w:gridSpan w:val="2"/>
            <w:shd w:val="clear" w:color="auto" w:fill="auto"/>
            <w:noWrap/>
          </w:tcPr>
          <w:p w:rsidR="00816B8F" w:rsidRPr="00DC4D72" w:rsidRDefault="00816B8F" w:rsidP="007A61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4D72">
              <w:rPr>
                <w:b/>
                <w:bCs/>
                <w:color w:val="000000"/>
                <w:sz w:val="28"/>
                <w:szCs w:val="28"/>
              </w:rPr>
              <w:t>12 544 600,00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33AB"/>
    <w:rsid w:val="00004BD4"/>
    <w:rsid w:val="00005308"/>
    <w:rsid w:val="00037315"/>
    <w:rsid w:val="00184B4A"/>
    <w:rsid w:val="001C568B"/>
    <w:rsid w:val="00261D3B"/>
    <w:rsid w:val="002705AC"/>
    <w:rsid w:val="00296D3F"/>
    <w:rsid w:val="002C4E10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76089"/>
    <w:rsid w:val="00477F03"/>
    <w:rsid w:val="004D431C"/>
    <w:rsid w:val="00533331"/>
    <w:rsid w:val="00554123"/>
    <w:rsid w:val="00595DD2"/>
    <w:rsid w:val="005C2609"/>
    <w:rsid w:val="005C2774"/>
    <w:rsid w:val="00602B28"/>
    <w:rsid w:val="006055D2"/>
    <w:rsid w:val="00610C6C"/>
    <w:rsid w:val="00611C00"/>
    <w:rsid w:val="006343DE"/>
    <w:rsid w:val="00656A6F"/>
    <w:rsid w:val="006B6E75"/>
    <w:rsid w:val="006F2701"/>
    <w:rsid w:val="00721270"/>
    <w:rsid w:val="00723412"/>
    <w:rsid w:val="007305BC"/>
    <w:rsid w:val="00740088"/>
    <w:rsid w:val="00747521"/>
    <w:rsid w:val="00784A04"/>
    <w:rsid w:val="007A61EE"/>
    <w:rsid w:val="007A7656"/>
    <w:rsid w:val="007C46B9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A6B0D"/>
    <w:rsid w:val="00A80365"/>
    <w:rsid w:val="00A978B8"/>
    <w:rsid w:val="00AD69DA"/>
    <w:rsid w:val="00AD7327"/>
    <w:rsid w:val="00B049E2"/>
    <w:rsid w:val="00B14B8B"/>
    <w:rsid w:val="00B35B00"/>
    <w:rsid w:val="00B40FAF"/>
    <w:rsid w:val="00BA27A6"/>
    <w:rsid w:val="00BC4331"/>
    <w:rsid w:val="00C11DC0"/>
    <w:rsid w:val="00C76D3E"/>
    <w:rsid w:val="00C8675A"/>
    <w:rsid w:val="00C9440B"/>
    <w:rsid w:val="00CB43E5"/>
    <w:rsid w:val="00CC3608"/>
    <w:rsid w:val="00CD41AB"/>
    <w:rsid w:val="00CE42C3"/>
    <w:rsid w:val="00D2558B"/>
    <w:rsid w:val="00D86A35"/>
    <w:rsid w:val="00D9046D"/>
    <w:rsid w:val="00DA3E1B"/>
    <w:rsid w:val="00DC4D72"/>
    <w:rsid w:val="00DF014E"/>
    <w:rsid w:val="00E73AFA"/>
    <w:rsid w:val="00EB31A1"/>
    <w:rsid w:val="00ED3E34"/>
    <w:rsid w:val="00EE6405"/>
    <w:rsid w:val="00EF50CA"/>
    <w:rsid w:val="00EF7F30"/>
    <w:rsid w:val="00F46C2C"/>
    <w:rsid w:val="00F65CF2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EAE0-6BE8-4F1E-8F22-38C94CE8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2018-11-07T07:14:00Z</dcterms:created>
  <dcterms:modified xsi:type="dcterms:W3CDTF">2018-11-07T07:14:00Z</dcterms:modified>
</cp:coreProperties>
</file>