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796833" w:rsidRDefault="00796833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 № 01-03-030/19</w:t>
            </w:r>
          </w:p>
          <w:p w:rsidR="00940335" w:rsidRPr="00806BDE" w:rsidRDefault="00940335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реализации мероприятий за счет средств стимулирования управы района </w:t>
            </w:r>
            <w:proofErr w:type="spell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145AE4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A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Москвы от 26 декабря 2012 года № 849-ПП «О стимулировании управ районов города Москвы»,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от  12 марта 2019 года  № 84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AE4">
        <w:rPr>
          <w:rFonts w:ascii="Times New Roman" w:hAnsi="Times New Roman" w:cs="Times New Roman"/>
          <w:sz w:val="28"/>
          <w:szCs w:val="28"/>
        </w:rPr>
        <w:t xml:space="preserve">обращения главы управы района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 xml:space="preserve"> от 03 апреля 2019 года № ЧЮ-19к-325</w:t>
      </w:r>
      <w:r w:rsidRPr="00145AE4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 РЕШИЛ:</w:t>
      </w:r>
      <w:proofErr w:type="gramEnd"/>
    </w:p>
    <w:p w:rsidR="00940335" w:rsidRDefault="00940335" w:rsidP="00940335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>
        <w:rPr>
          <w:sz w:val="28"/>
          <w:szCs w:val="28"/>
        </w:rPr>
        <w:t xml:space="preserve">тий за счет средств стимулирования управы района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на сумму 7049700,00  рублей согласно приложения.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BD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А.А. Новиков</w:t>
      </w:r>
    </w:p>
    <w:p w:rsidR="00CE57BB" w:rsidRDefault="00CE57BB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35" w:rsidRDefault="00940335" w:rsidP="0094033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от 16 апреля 2019 года № </w:t>
      </w:r>
      <w:r w:rsidR="00796833">
        <w:rPr>
          <w:rFonts w:ascii="Times New Roman" w:hAnsi="Times New Roman" w:cs="Times New Roman"/>
          <w:sz w:val="28"/>
          <w:szCs w:val="28"/>
        </w:rPr>
        <w:t>01-03-030/19</w:t>
      </w:r>
    </w:p>
    <w:p w:rsidR="00940335" w:rsidRPr="00940335" w:rsidRDefault="00940335" w:rsidP="0094033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62"/>
        <w:gridCol w:w="3090"/>
        <w:gridCol w:w="4820"/>
        <w:gridCol w:w="2409"/>
        <w:gridCol w:w="1560"/>
        <w:gridCol w:w="1984"/>
      </w:tblGrid>
      <w:tr w:rsidR="006F3FDE" w:rsidRPr="00940335" w:rsidTr="00940335">
        <w:tc>
          <w:tcPr>
            <w:tcW w:w="562" w:type="dxa"/>
          </w:tcPr>
          <w:p w:rsidR="000147B3" w:rsidRPr="00940335" w:rsidRDefault="0001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0" w:type="dxa"/>
          </w:tcPr>
          <w:p w:rsidR="000147B3" w:rsidRPr="00940335" w:rsidRDefault="0001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820" w:type="dxa"/>
          </w:tcPr>
          <w:p w:rsidR="000147B3" w:rsidRPr="00940335" w:rsidRDefault="000147B3" w:rsidP="0001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409" w:type="dxa"/>
          </w:tcPr>
          <w:p w:rsidR="000147B3" w:rsidRPr="00940335" w:rsidRDefault="0001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560" w:type="dxa"/>
          </w:tcPr>
          <w:p w:rsidR="000147B3" w:rsidRPr="00940335" w:rsidRDefault="0001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0147B3" w:rsidRPr="00940335" w:rsidRDefault="00940335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47B3" w:rsidRPr="00940335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6F3FDE" w:rsidRPr="00940335" w:rsidTr="00940335">
        <w:tc>
          <w:tcPr>
            <w:tcW w:w="562" w:type="dxa"/>
            <w:vMerge w:val="restart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  <w:vMerge w:val="restart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 xml:space="preserve"> ул., д.51 корп.1</w:t>
            </w:r>
          </w:p>
        </w:tc>
        <w:tc>
          <w:tcPr>
            <w:tcW w:w="4820" w:type="dxa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409" w:type="dxa"/>
          </w:tcPr>
          <w:p w:rsidR="006F3FDE" w:rsidRPr="00940335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60" w:type="dxa"/>
          </w:tcPr>
          <w:p w:rsidR="006F3FDE" w:rsidRPr="00940335" w:rsidRDefault="00D43B22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1984" w:type="dxa"/>
            <w:vMerge w:val="restart"/>
          </w:tcPr>
          <w:p w:rsidR="006F3FDE" w:rsidRPr="00940335" w:rsidRDefault="006F3FDE" w:rsidP="006F3FDE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3FDE" w:rsidRPr="00940335" w:rsidRDefault="006F3FDE" w:rsidP="006F3FDE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3FDE" w:rsidRPr="00940335" w:rsidRDefault="006F3FDE" w:rsidP="006F3FDE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3FDE" w:rsidRPr="00940335" w:rsidRDefault="006F3FDE" w:rsidP="006F3FDE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3FDE" w:rsidRPr="00940335" w:rsidRDefault="006F3FDE" w:rsidP="006F3FDE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3FDE" w:rsidRPr="00940335" w:rsidRDefault="00D43B22" w:rsidP="006F3FDE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bCs/>
                <w:sz w:val="28"/>
                <w:szCs w:val="28"/>
              </w:rPr>
              <w:t>2 147 486,42</w:t>
            </w:r>
          </w:p>
        </w:tc>
      </w:tr>
      <w:tr w:rsidR="006F3FDE" w:rsidRPr="00940335" w:rsidTr="00940335">
        <w:tc>
          <w:tcPr>
            <w:tcW w:w="562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2409" w:type="dxa"/>
          </w:tcPr>
          <w:p w:rsidR="006F3FDE" w:rsidRPr="00940335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F3FDE" w:rsidRPr="00940335" w:rsidRDefault="006F3FDE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984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DE" w:rsidRPr="00940335" w:rsidTr="00940335">
        <w:tc>
          <w:tcPr>
            <w:tcW w:w="562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гостевых парковочных карманов</w:t>
            </w:r>
          </w:p>
        </w:tc>
        <w:tc>
          <w:tcPr>
            <w:tcW w:w="2409" w:type="dxa"/>
          </w:tcPr>
          <w:p w:rsidR="006F3FDE" w:rsidRPr="00940335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560" w:type="dxa"/>
          </w:tcPr>
          <w:p w:rsidR="006F3FDE" w:rsidRPr="00940335" w:rsidRDefault="006F3FDE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DE" w:rsidRPr="00940335" w:rsidTr="00940335">
        <w:tc>
          <w:tcPr>
            <w:tcW w:w="562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2409" w:type="dxa"/>
          </w:tcPr>
          <w:p w:rsidR="006F3FDE" w:rsidRPr="00940335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60" w:type="dxa"/>
          </w:tcPr>
          <w:p w:rsidR="006F3FDE" w:rsidRPr="00940335" w:rsidRDefault="006F3FDE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984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DE" w:rsidRPr="00940335" w:rsidTr="00940335">
        <w:tc>
          <w:tcPr>
            <w:tcW w:w="562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садового камня</w:t>
            </w:r>
          </w:p>
        </w:tc>
        <w:tc>
          <w:tcPr>
            <w:tcW w:w="2409" w:type="dxa"/>
          </w:tcPr>
          <w:p w:rsidR="006F3FDE" w:rsidRPr="00940335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F3FDE" w:rsidRPr="00940335" w:rsidRDefault="006F3FDE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DE" w:rsidRPr="00940335" w:rsidTr="00940335">
        <w:tc>
          <w:tcPr>
            <w:tcW w:w="562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 (посевной)</w:t>
            </w:r>
          </w:p>
        </w:tc>
        <w:tc>
          <w:tcPr>
            <w:tcW w:w="2409" w:type="dxa"/>
          </w:tcPr>
          <w:p w:rsidR="006F3FDE" w:rsidRPr="00940335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60" w:type="dxa"/>
          </w:tcPr>
          <w:p w:rsidR="006F3FDE" w:rsidRPr="00940335" w:rsidRDefault="006F3FDE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DE" w:rsidRPr="00940335" w:rsidTr="00940335">
        <w:trPr>
          <w:trHeight w:val="456"/>
        </w:trPr>
        <w:tc>
          <w:tcPr>
            <w:tcW w:w="562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FDE" w:rsidRPr="00940335" w:rsidRDefault="006F3FDE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2409" w:type="dxa"/>
          </w:tcPr>
          <w:p w:rsidR="006F3FDE" w:rsidRPr="00940335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6F3FDE" w:rsidRPr="00940335" w:rsidRDefault="006F3FDE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6F3FDE" w:rsidRPr="00940335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9D" w:rsidRPr="00940335" w:rsidTr="00940335">
        <w:trPr>
          <w:trHeight w:val="180"/>
        </w:trPr>
        <w:tc>
          <w:tcPr>
            <w:tcW w:w="562" w:type="dxa"/>
            <w:vMerge w:val="restart"/>
          </w:tcPr>
          <w:p w:rsidR="009B319D" w:rsidRPr="00940335" w:rsidRDefault="009B319D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vMerge w:val="restart"/>
          </w:tcPr>
          <w:p w:rsidR="009B319D" w:rsidRPr="00940335" w:rsidRDefault="009B319D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bCs/>
                <w:sz w:val="28"/>
                <w:szCs w:val="28"/>
              </w:rPr>
              <w:t>ТПУ Покровская</w:t>
            </w:r>
          </w:p>
        </w:tc>
        <w:tc>
          <w:tcPr>
            <w:tcW w:w="4820" w:type="dxa"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2409" w:type="dxa"/>
          </w:tcPr>
          <w:p w:rsidR="009B319D" w:rsidRPr="00940335" w:rsidRDefault="009B319D" w:rsidP="009B319D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B319D" w:rsidRPr="00940335" w:rsidRDefault="009B319D" w:rsidP="0074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  <w:vMerge w:val="restart"/>
          </w:tcPr>
          <w:p w:rsidR="009B319D" w:rsidRPr="00940335" w:rsidRDefault="009B319D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9D" w:rsidRPr="00940335" w:rsidRDefault="009B319D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D71" w:rsidRPr="009403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086524,92</w:t>
            </w:r>
          </w:p>
        </w:tc>
      </w:tr>
      <w:tr w:rsidR="009B319D" w:rsidRPr="00940335" w:rsidTr="00940335">
        <w:trPr>
          <w:trHeight w:val="132"/>
        </w:trPr>
        <w:tc>
          <w:tcPr>
            <w:tcW w:w="562" w:type="dxa"/>
            <w:vMerge/>
          </w:tcPr>
          <w:p w:rsidR="009B319D" w:rsidRPr="00940335" w:rsidRDefault="009B319D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9B319D" w:rsidRPr="00940335" w:rsidRDefault="009B319D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2409" w:type="dxa"/>
          </w:tcPr>
          <w:p w:rsidR="009B319D" w:rsidRPr="00940335" w:rsidRDefault="009B319D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60" w:type="dxa"/>
          </w:tcPr>
          <w:p w:rsidR="009B319D" w:rsidRPr="00940335" w:rsidRDefault="009B319D" w:rsidP="0074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84" w:type="dxa"/>
            <w:vMerge/>
          </w:tcPr>
          <w:p w:rsidR="009B319D" w:rsidRPr="00940335" w:rsidRDefault="009B319D" w:rsidP="0074679A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9D" w:rsidRPr="00940335" w:rsidTr="00940335">
        <w:trPr>
          <w:trHeight w:val="216"/>
        </w:trPr>
        <w:tc>
          <w:tcPr>
            <w:tcW w:w="562" w:type="dxa"/>
            <w:vMerge w:val="restart"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  <w:vMerge w:val="restart"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Метро Академика Янгел</w:t>
            </w:r>
            <w:proofErr w:type="gram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Северный вестибюль)</w:t>
            </w:r>
          </w:p>
        </w:tc>
        <w:tc>
          <w:tcPr>
            <w:tcW w:w="4820" w:type="dxa"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2409" w:type="dxa"/>
          </w:tcPr>
          <w:p w:rsidR="009B319D" w:rsidRPr="00940335" w:rsidRDefault="009B319D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B319D" w:rsidRPr="00940335" w:rsidRDefault="009B319D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984" w:type="dxa"/>
            <w:vMerge w:val="restart"/>
          </w:tcPr>
          <w:p w:rsidR="00736D71" w:rsidRPr="00940335" w:rsidRDefault="00736D71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9D" w:rsidRPr="00940335" w:rsidRDefault="00736D71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3 590 023,10</w:t>
            </w:r>
          </w:p>
        </w:tc>
      </w:tr>
      <w:tr w:rsidR="009B319D" w:rsidRPr="00940335" w:rsidTr="00940335">
        <w:trPr>
          <w:trHeight w:val="180"/>
        </w:trPr>
        <w:tc>
          <w:tcPr>
            <w:tcW w:w="562" w:type="dxa"/>
            <w:vMerge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B319D" w:rsidRPr="00940335" w:rsidRDefault="009B319D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2409" w:type="dxa"/>
          </w:tcPr>
          <w:p w:rsidR="009B319D" w:rsidRPr="00940335" w:rsidRDefault="009B319D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60" w:type="dxa"/>
          </w:tcPr>
          <w:p w:rsidR="009B319D" w:rsidRPr="00940335" w:rsidRDefault="009B319D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984" w:type="dxa"/>
            <w:vMerge/>
          </w:tcPr>
          <w:p w:rsidR="009B319D" w:rsidRPr="00940335" w:rsidRDefault="009B319D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9D" w:rsidRPr="00940335" w:rsidTr="00940335">
        <w:trPr>
          <w:trHeight w:val="216"/>
        </w:trPr>
        <w:tc>
          <w:tcPr>
            <w:tcW w:w="562" w:type="dxa"/>
          </w:tcPr>
          <w:p w:rsidR="00347F76" w:rsidRPr="00940335" w:rsidRDefault="00347F76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9B319D" w:rsidRPr="00940335" w:rsidRDefault="00736D71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 xml:space="preserve"> ул., д. 51 корп.5</w:t>
            </w:r>
          </w:p>
        </w:tc>
        <w:tc>
          <w:tcPr>
            <w:tcW w:w="4820" w:type="dxa"/>
          </w:tcPr>
          <w:p w:rsidR="009B319D" w:rsidRPr="00940335" w:rsidRDefault="00E606B2" w:rsidP="00E606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гостевых парковочных карманов</w:t>
            </w:r>
          </w:p>
        </w:tc>
        <w:tc>
          <w:tcPr>
            <w:tcW w:w="2409" w:type="dxa"/>
          </w:tcPr>
          <w:p w:rsidR="009B319D" w:rsidRPr="00940335" w:rsidRDefault="00E606B2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560" w:type="dxa"/>
          </w:tcPr>
          <w:p w:rsidR="009B319D" w:rsidRPr="00940335" w:rsidRDefault="00E606B2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606B2" w:rsidRPr="00940335" w:rsidRDefault="00E606B2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9D" w:rsidRPr="00940335" w:rsidRDefault="00E606B2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225 665,56</w:t>
            </w:r>
          </w:p>
        </w:tc>
      </w:tr>
      <w:tr w:rsidR="00940335" w:rsidRPr="00940335" w:rsidTr="00940335">
        <w:trPr>
          <w:trHeight w:val="132"/>
        </w:trPr>
        <w:tc>
          <w:tcPr>
            <w:tcW w:w="12441" w:type="dxa"/>
            <w:gridSpan w:val="5"/>
          </w:tcPr>
          <w:p w:rsidR="00940335" w:rsidRPr="00940335" w:rsidRDefault="00940335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940335" w:rsidRPr="00940335" w:rsidRDefault="00940335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5">
              <w:rPr>
                <w:rFonts w:ascii="Times New Roman" w:hAnsi="Times New Roman" w:cs="Times New Roman"/>
                <w:sz w:val="28"/>
                <w:szCs w:val="28"/>
              </w:rPr>
              <w:t>7 049 700,00</w:t>
            </w:r>
          </w:p>
        </w:tc>
      </w:tr>
    </w:tbl>
    <w:p w:rsidR="00940335" w:rsidRDefault="00940335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54727"/>
    <w:rsid w:val="002513B1"/>
    <w:rsid w:val="00347F76"/>
    <w:rsid w:val="006B6BF7"/>
    <w:rsid w:val="006C42E6"/>
    <w:rsid w:val="006F3FDE"/>
    <w:rsid w:val="00736D71"/>
    <w:rsid w:val="00756F4E"/>
    <w:rsid w:val="00773CBE"/>
    <w:rsid w:val="00796833"/>
    <w:rsid w:val="00940335"/>
    <w:rsid w:val="009B319D"/>
    <w:rsid w:val="00A01692"/>
    <w:rsid w:val="00C82772"/>
    <w:rsid w:val="00CC345A"/>
    <w:rsid w:val="00CE57BB"/>
    <w:rsid w:val="00D43B22"/>
    <w:rsid w:val="00E6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2019-04-24T07:19:00Z</dcterms:created>
  <dcterms:modified xsi:type="dcterms:W3CDTF">2019-04-24T07:19:00Z</dcterms:modified>
</cp:coreProperties>
</file>