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986A05" w:rsidP="00437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05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>18.06.2019 № 01-03-044/19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proofErr w:type="gramEnd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773334">
        <w:rPr>
          <w:rFonts w:ascii="Times New Roman" w:hAnsi="Times New Roman" w:cs="Times New Roman"/>
          <w:sz w:val="28"/>
          <w:szCs w:val="28"/>
        </w:rPr>
        <w:t xml:space="preserve"> </w:t>
      </w:r>
      <w:r w:rsidR="00AE134F">
        <w:rPr>
          <w:rFonts w:ascii="Times New Roman" w:hAnsi="Times New Roman" w:cs="Times New Roman"/>
          <w:sz w:val="28"/>
          <w:szCs w:val="28"/>
        </w:rPr>
        <w:t xml:space="preserve">префектуры ЮАО от 31 мая 2019 года № 01-03-2733/9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E134F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34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AE134F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AE134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AE134F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AE134F">
        <w:rPr>
          <w:rFonts w:ascii="Times New Roman" w:hAnsi="Times New Roman" w:cs="Times New Roman"/>
          <w:sz w:val="28"/>
          <w:szCs w:val="28"/>
        </w:rPr>
        <w:t xml:space="preserve"> в части включения в существующую дислокацию нестационарного торгового объекта площадью 20 кв</w:t>
      </w:r>
      <w:proofErr w:type="gramStart"/>
      <w:r w:rsidR="00AE13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134F">
        <w:rPr>
          <w:rFonts w:ascii="Times New Roman" w:hAnsi="Times New Roman" w:cs="Times New Roman"/>
          <w:sz w:val="28"/>
          <w:szCs w:val="28"/>
        </w:rPr>
        <w:t xml:space="preserve"> (лоток «Овощи и фру</w:t>
      </w:r>
      <w:r w:rsidR="00557A86">
        <w:rPr>
          <w:rFonts w:ascii="Times New Roman" w:hAnsi="Times New Roman" w:cs="Times New Roman"/>
          <w:sz w:val="28"/>
          <w:szCs w:val="28"/>
        </w:rPr>
        <w:t>кты») по адресу: Варшавское шосс</w:t>
      </w:r>
      <w:r w:rsidR="00AE134F">
        <w:rPr>
          <w:rFonts w:ascii="Times New Roman" w:hAnsi="Times New Roman" w:cs="Times New Roman"/>
          <w:sz w:val="28"/>
          <w:szCs w:val="28"/>
        </w:rPr>
        <w:t>е, д. 154 А.</w:t>
      </w:r>
    </w:p>
    <w:p w:rsidR="00695657" w:rsidRPr="00AE134F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34F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73334" w:rsidRPr="00773334" w:rsidRDefault="00695657" w:rsidP="00AE13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D48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2D48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sectPr w:rsidR="00773334" w:rsidRPr="00773334" w:rsidSect="00AE13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657"/>
    <w:rsid w:val="00117785"/>
    <w:rsid w:val="002860DE"/>
    <w:rsid w:val="0030262A"/>
    <w:rsid w:val="003F785F"/>
    <w:rsid w:val="0043701C"/>
    <w:rsid w:val="00557A86"/>
    <w:rsid w:val="005A5625"/>
    <w:rsid w:val="006216AF"/>
    <w:rsid w:val="00695657"/>
    <w:rsid w:val="00773334"/>
    <w:rsid w:val="00986A05"/>
    <w:rsid w:val="00A36507"/>
    <w:rsid w:val="00A4016F"/>
    <w:rsid w:val="00A643F5"/>
    <w:rsid w:val="00AE134F"/>
    <w:rsid w:val="00AF6984"/>
    <w:rsid w:val="00BD48BC"/>
    <w:rsid w:val="00C82D48"/>
    <w:rsid w:val="00D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2019-06-24T06:11:00Z</dcterms:created>
  <dcterms:modified xsi:type="dcterms:W3CDTF">2019-06-24T06:11:00Z</dcterms:modified>
</cp:coreProperties>
</file>