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D2" w:rsidRPr="00B062A7" w:rsidRDefault="00186774" w:rsidP="00186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86774" w:rsidRPr="00B062A7" w:rsidRDefault="00186774" w:rsidP="00186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86774" w:rsidRPr="00B062A7" w:rsidRDefault="00186774" w:rsidP="00186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E1BA0" w:rsidRDefault="00186774" w:rsidP="00186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РЕШЕНИЕ</w:t>
      </w:r>
    </w:p>
    <w:p w:rsidR="0077393B" w:rsidRPr="00B062A7" w:rsidRDefault="0077393B" w:rsidP="0077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17.05.2022 № 01-03-33/22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86774" w:rsidRPr="00B062A7" w:rsidTr="00186774">
        <w:tc>
          <w:tcPr>
            <w:tcW w:w="4786" w:type="dxa"/>
          </w:tcPr>
          <w:p w:rsidR="00186774" w:rsidRPr="00B062A7" w:rsidRDefault="00186774" w:rsidP="001867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решения Совета депутатов муниципального округа Чертаново Южное «Об исполнении бюджета муниципального округа Чертаново Южное за 2021 год»</w:t>
            </w:r>
          </w:p>
        </w:tc>
      </w:tr>
    </w:tbl>
    <w:p w:rsidR="00AE1BA0" w:rsidRPr="00B062A7" w:rsidRDefault="00AE1BA0" w:rsidP="00186774">
      <w:pPr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 xml:space="preserve">         В соответствии со статьями 264.2, 264.4-264.6 Бюджетного кодекса Российской Федерации, Уставом муниципального округа Чертаново Южное, Положением о бюджетном процессе в муниципальном округе Чертаново Южное и в целях реализации прав жителей муниципального округа Чертаново Южное на участие в обсуждении проекта решения Совета депутатов муниципального округа Чертаново Южное «Об исполнении бюджета муниципального округа Чертаново Южное за 20</w:t>
      </w:r>
      <w:r w:rsidR="00967D3B" w:rsidRPr="00B062A7">
        <w:rPr>
          <w:rFonts w:ascii="Times New Roman" w:hAnsi="Times New Roman" w:cs="Times New Roman"/>
          <w:sz w:val="28"/>
          <w:szCs w:val="28"/>
        </w:rPr>
        <w:t>2</w:t>
      </w:r>
      <w:r w:rsidR="004B7EA4" w:rsidRPr="00B062A7">
        <w:rPr>
          <w:rFonts w:ascii="Times New Roman" w:hAnsi="Times New Roman" w:cs="Times New Roman"/>
          <w:sz w:val="28"/>
          <w:szCs w:val="28"/>
        </w:rPr>
        <w:t>1</w:t>
      </w:r>
      <w:r w:rsidRPr="00B062A7">
        <w:rPr>
          <w:rFonts w:ascii="Times New Roman" w:hAnsi="Times New Roman" w:cs="Times New Roman"/>
          <w:sz w:val="28"/>
          <w:szCs w:val="28"/>
        </w:rPr>
        <w:t xml:space="preserve"> год»</w:t>
      </w:r>
      <w:bookmarkStart w:id="0" w:name="_GoBack"/>
      <w:bookmarkEnd w:id="0"/>
      <w:r w:rsidRPr="00B062A7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186774" w:rsidRPr="00B062A7">
        <w:rPr>
          <w:rFonts w:ascii="Times New Roman" w:hAnsi="Times New Roman" w:cs="Times New Roman"/>
          <w:sz w:val="28"/>
          <w:szCs w:val="28"/>
        </w:rPr>
        <w:t>муниципального округа Чертаново Южное РЕШИЛ</w:t>
      </w:r>
      <w:r w:rsidRPr="00B062A7">
        <w:rPr>
          <w:rFonts w:ascii="Times New Roman" w:hAnsi="Times New Roman" w:cs="Times New Roman"/>
          <w:sz w:val="28"/>
          <w:szCs w:val="28"/>
        </w:rPr>
        <w:t>:</w:t>
      </w:r>
    </w:p>
    <w:p w:rsidR="00AE1BA0" w:rsidRPr="00B062A7" w:rsidRDefault="00AE1BA0" w:rsidP="00186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Одобрить проект решения Совета депутатов муниципального округа Чертаново Южное «Об исполнении бюджета муниципального округа Чертаново Южное за 20</w:t>
      </w:r>
      <w:r w:rsidR="00967D3B" w:rsidRPr="00B062A7">
        <w:rPr>
          <w:rFonts w:ascii="Times New Roman" w:hAnsi="Times New Roman" w:cs="Times New Roman"/>
          <w:sz w:val="28"/>
          <w:szCs w:val="28"/>
        </w:rPr>
        <w:t>2</w:t>
      </w:r>
      <w:r w:rsidR="004B7EA4" w:rsidRPr="00B062A7">
        <w:rPr>
          <w:rFonts w:ascii="Times New Roman" w:hAnsi="Times New Roman" w:cs="Times New Roman"/>
          <w:sz w:val="28"/>
          <w:szCs w:val="28"/>
        </w:rPr>
        <w:t>1</w:t>
      </w:r>
      <w:r w:rsidR="00186774" w:rsidRPr="00B062A7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B062A7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AE1BA0" w:rsidRPr="00B062A7" w:rsidRDefault="00AE1BA0" w:rsidP="00186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</w:t>
      </w:r>
      <w:r w:rsidR="00B062A7" w:rsidRPr="00B062A7">
        <w:rPr>
          <w:rFonts w:ascii="Times New Roman" w:hAnsi="Times New Roman" w:cs="Times New Roman"/>
          <w:sz w:val="28"/>
          <w:szCs w:val="28"/>
        </w:rPr>
        <w:t>Совета депутатов на  29</w:t>
      </w:r>
      <w:r w:rsidR="00186774" w:rsidRPr="00B062A7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062A7">
        <w:rPr>
          <w:rFonts w:ascii="Times New Roman" w:hAnsi="Times New Roman" w:cs="Times New Roman"/>
          <w:sz w:val="28"/>
          <w:szCs w:val="28"/>
        </w:rPr>
        <w:t xml:space="preserve"> 20</w:t>
      </w:r>
      <w:r w:rsidR="00947BB3" w:rsidRPr="00B062A7">
        <w:rPr>
          <w:rFonts w:ascii="Times New Roman" w:hAnsi="Times New Roman" w:cs="Times New Roman"/>
          <w:sz w:val="28"/>
          <w:szCs w:val="28"/>
        </w:rPr>
        <w:t>2</w:t>
      </w:r>
      <w:r w:rsidR="004B7EA4" w:rsidRPr="00B062A7">
        <w:rPr>
          <w:rFonts w:ascii="Times New Roman" w:hAnsi="Times New Roman" w:cs="Times New Roman"/>
          <w:sz w:val="28"/>
          <w:szCs w:val="28"/>
        </w:rPr>
        <w:t>2</w:t>
      </w:r>
      <w:r w:rsidRPr="00B062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4A55" w:rsidRPr="00B062A7">
        <w:rPr>
          <w:rFonts w:ascii="Times New Roman" w:hAnsi="Times New Roman" w:cs="Times New Roman"/>
          <w:sz w:val="28"/>
          <w:szCs w:val="28"/>
        </w:rPr>
        <w:t xml:space="preserve"> в 16:00 часов по адресу: г. Москва, ул. Россошанская, д. 10</w:t>
      </w:r>
      <w:r w:rsidR="00186774" w:rsidRPr="00B062A7">
        <w:rPr>
          <w:rFonts w:ascii="Times New Roman" w:hAnsi="Times New Roman" w:cs="Times New Roman"/>
          <w:sz w:val="28"/>
          <w:szCs w:val="28"/>
        </w:rPr>
        <w:t>.</w:t>
      </w:r>
    </w:p>
    <w:p w:rsidR="00FE4A55" w:rsidRPr="00B062A7" w:rsidRDefault="00FE4A55" w:rsidP="00186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согласно приложению   2   к настоящему решению.</w:t>
      </w:r>
    </w:p>
    <w:p w:rsidR="00FE4A55" w:rsidRPr="00B062A7" w:rsidRDefault="00186774" w:rsidP="00186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О</w:t>
      </w:r>
      <w:r w:rsidR="00FE4A55" w:rsidRPr="00B062A7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79341F" w:rsidRPr="00B062A7">
        <w:rPr>
          <w:rFonts w:ascii="Times New Roman" w:hAnsi="Times New Roman" w:cs="Times New Roman"/>
          <w:sz w:val="28"/>
          <w:szCs w:val="28"/>
        </w:rPr>
        <w:t>бюллетене</w:t>
      </w:r>
      <w:r w:rsidR="00FE4A55" w:rsidRPr="00B062A7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</w:t>
      </w:r>
      <w:r w:rsidRPr="00B062A7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округа Чертаново Южное.</w:t>
      </w:r>
    </w:p>
    <w:p w:rsidR="00FE4A55" w:rsidRPr="00B062A7" w:rsidRDefault="00FE4A55" w:rsidP="00186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86774" w:rsidRPr="00B062A7" w:rsidRDefault="00186774" w:rsidP="001867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A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86774" w:rsidRPr="00B062A7" w:rsidRDefault="00186774" w:rsidP="001867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A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А.А. Новиков</w:t>
      </w:r>
    </w:p>
    <w:p w:rsidR="00186774" w:rsidRPr="00B062A7" w:rsidRDefault="00186774" w:rsidP="0018677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341F">
        <w:rPr>
          <w:rFonts w:ascii="Times New Roman" w:hAnsi="Times New Roman" w:cs="Times New Roman"/>
          <w:sz w:val="28"/>
          <w:szCs w:val="28"/>
        </w:rPr>
        <w:t xml:space="preserve">1 </w:t>
      </w:r>
      <w:r w:rsidRPr="00B062A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79341F" w:rsidRPr="00B062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062A7">
        <w:rPr>
          <w:rFonts w:ascii="Times New Roman" w:hAnsi="Times New Roman" w:cs="Times New Roman"/>
          <w:sz w:val="28"/>
          <w:szCs w:val="28"/>
        </w:rPr>
        <w:t xml:space="preserve"> округа Чертаново Южное от 17 мая 2022 года № </w:t>
      </w:r>
      <w:r w:rsidR="0077393B">
        <w:rPr>
          <w:rFonts w:ascii="Times New Roman" w:hAnsi="Times New Roman" w:cs="Times New Roman"/>
          <w:sz w:val="28"/>
          <w:szCs w:val="28"/>
        </w:rPr>
        <w:t>01-03-33/22</w:t>
      </w:r>
    </w:p>
    <w:p w:rsidR="00186774" w:rsidRPr="00B062A7" w:rsidRDefault="001D5570" w:rsidP="001D557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ПРОЕКТ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</w:tblGrid>
      <w:tr w:rsidR="001D5570" w:rsidRPr="00B062A7" w:rsidTr="001D5570">
        <w:tc>
          <w:tcPr>
            <w:tcW w:w="4851" w:type="dxa"/>
          </w:tcPr>
          <w:p w:rsidR="001D5570" w:rsidRPr="00B062A7" w:rsidRDefault="001D5570" w:rsidP="001D5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муниципального округа Чертаново Южное за 2021 год</w:t>
            </w:r>
          </w:p>
        </w:tc>
      </w:tr>
    </w:tbl>
    <w:p w:rsidR="001D5570" w:rsidRPr="00B062A7" w:rsidRDefault="001D5570" w:rsidP="001D55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5570" w:rsidRPr="00B062A7" w:rsidRDefault="001D5570" w:rsidP="001D55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</w:rPr>
        <w:t xml:space="preserve">В соответствии со статьями 264.2, 264.4-264.6 Бюджетного кодекса Российской Федерации,  Уставом  муниципального округа Чертаново Южное, Положением  о бюджетном процессе в муниципальном округе Чертаново Южное  </w:t>
      </w:r>
      <w:r w:rsidRPr="00B062A7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1D5570" w:rsidRPr="00B062A7" w:rsidRDefault="001D5570" w:rsidP="00C95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 муниципального округа Чертаново Южное за 2021 год по доходам в сумме 30 567,3 тысяч рублей,  по расходам в сумме 27 477,8</w:t>
      </w:r>
      <w:r w:rsidRPr="00B062A7">
        <w:rPr>
          <w:rFonts w:ascii="Times New Roman" w:hAnsi="Times New Roman" w:cs="Times New Roman"/>
          <w:sz w:val="28"/>
        </w:rPr>
        <w:t xml:space="preserve"> тысяч  рублей с превышением доходов над расходами (профицит бюджета муниципального округа)  в сумме 3 089,5 тысяч рублей. </w:t>
      </w:r>
    </w:p>
    <w:p w:rsidR="001D5570" w:rsidRPr="00B062A7" w:rsidRDefault="001D5570" w:rsidP="00C9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2. Утвердить исполнение  бюджета  муниципального округа Чертаново Южное по следующим показателям:</w:t>
      </w:r>
    </w:p>
    <w:p w:rsidR="00C95819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 xml:space="preserve"> </w:t>
      </w:r>
      <w:r w:rsidRPr="00B062A7">
        <w:rPr>
          <w:rFonts w:ascii="Times New Roman" w:hAnsi="Times New Roman" w:cs="Times New Roman"/>
          <w:sz w:val="28"/>
        </w:rPr>
        <w:tab/>
      </w:r>
      <w:r w:rsidR="001D5570" w:rsidRPr="00B062A7">
        <w:rPr>
          <w:rFonts w:ascii="Times New Roman" w:hAnsi="Times New Roman" w:cs="Times New Roman"/>
          <w:sz w:val="28"/>
        </w:rPr>
        <w:t>2.1.</w:t>
      </w:r>
      <w:r w:rsidRPr="00B062A7">
        <w:rPr>
          <w:rFonts w:ascii="Times New Roman" w:hAnsi="Times New Roman" w:cs="Times New Roman"/>
          <w:sz w:val="28"/>
        </w:rPr>
        <w:t xml:space="preserve"> Д</w:t>
      </w:r>
      <w:r w:rsidR="001D5570" w:rsidRPr="00B062A7">
        <w:rPr>
          <w:rFonts w:ascii="Times New Roman" w:hAnsi="Times New Roman" w:cs="Times New Roman"/>
          <w:sz w:val="28"/>
        </w:rPr>
        <w:t xml:space="preserve">оходы </w:t>
      </w:r>
      <w:r w:rsidRPr="00B062A7">
        <w:rPr>
          <w:rFonts w:ascii="Times New Roman" w:hAnsi="Times New Roman" w:cs="Times New Roman"/>
          <w:sz w:val="28"/>
        </w:rPr>
        <w:t xml:space="preserve">бюджета </w:t>
      </w:r>
      <w:r w:rsidR="001D5570" w:rsidRPr="00B062A7">
        <w:rPr>
          <w:rFonts w:ascii="Times New Roman" w:hAnsi="Times New Roman" w:cs="Times New Roman"/>
          <w:sz w:val="28"/>
        </w:rPr>
        <w:t xml:space="preserve">муниципального округа Чертаново  Южное по кодам классификации доходов бюджетов </w:t>
      </w:r>
      <w:r w:rsidRPr="00B062A7">
        <w:rPr>
          <w:rFonts w:ascii="Times New Roman" w:hAnsi="Times New Roman" w:cs="Times New Roman"/>
          <w:sz w:val="28"/>
        </w:rPr>
        <w:t>согласно приложению 1.</w:t>
      </w:r>
    </w:p>
    <w:p w:rsidR="001D5570" w:rsidRPr="00B062A7" w:rsidRDefault="00C95819" w:rsidP="00C958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>2.2. Р</w:t>
      </w:r>
      <w:r w:rsidR="001D5570" w:rsidRPr="00B062A7">
        <w:rPr>
          <w:rFonts w:ascii="Times New Roman" w:hAnsi="Times New Roman" w:cs="Times New Roman"/>
          <w:sz w:val="28"/>
        </w:rPr>
        <w:t xml:space="preserve">асходы </w:t>
      </w:r>
      <w:r w:rsidRPr="00B062A7">
        <w:rPr>
          <w:rFonts w:ascii="Times New Roman" w:hAnsi="Times New Roman" w:cs="Times New Roman"/>
          <w:sz w:val="28"/>
        </w:rPr>
        <w:t xml:space="preserve">бюджета </w:t>
      </w:r>
      <w:r w:rsidR="001D5570" w:rsidRPr="00B062A7">
        <w:rPr>
          <w:rFonts w:ascii="Times New Roman" w:hAnsi="Times New Roman" w:cs="Times New Roman"/>
          <w:sz w:val="28"/>
        </w:rPr>
        <w:t xml:space="preserve">муниципального округа   Чертаново Южное  по разделам и подразделам    классификации </w:t>
      </w:r>
      <w:r w:rsidRPr="00B062A7">
        <w:rPr>
          <w:rFonts w:ascii="Times New Roman" w:hAnsi="Times New Roman" w:cs="Times New Roman"/>
          <w:sz w:val="28"/>
        </w:rPr>
        <w:t>расходов бюджета согласно приложению 2.</w:t>
      </w:r>
    </w:p>
    <w:p w:rsidR="001D5570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 xml:space="preserve"> </w:t>
      </w:r>
      <w:r w:rsidRPr="00B062A7">
        <w:rPr>
          <w:rFonts w:ascii="Times New Roman" w:hAnsi="Times New Roman" w:cs="Times New Roman"/>
          <w:sz w:val="28"/>
        </w:rPr>
        <w:tab/>
        <w:t>2.3. Р</w:t>
      </w:r>
      <w:r w:rsidR="001D5570" w:rsidRPr="00B062A7">
        <w:rPr>
          <w:rFonts w:ascii="Times New Roman" w:hAnsi="Times New Roman" w:cs="Times New Roman"/>
          <w:sz w:val="28"/>
        </w:rPr>
        <w:t>асходы бюджета  муниципального округа  Чертаново Южное  по ведомственной структуре расходов бюджета</w:t>
      </w:r>
      <w:r w:rsidRPr="00B062A7">
        <w:rPr>
          <w:rFonts w:ascii="Times New Roman" w:hAnsi="Times New Roman" w:cs="Times New Roman"/>
          <w:sz w:val="28"/>
        </w:rPr>
        <w:t xml:space="preserve"> согласно приложению 3.</w:t>
      </w:r>
    </w:p>
    <w:p w:rsidR="001D5570" w:rsidRPr="00B062A7" w:rsidRDefault="00C95819" w:rsidP="00C958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>2.4. И</w:t>
      </w:r>
      <w:r w:rsidR="001D5570" w:rsidRPr="00B062A7">
        <w:rPr>
          <w:rFonts w:ascii="Times New Roman" w:hAnsi="Times New Roman" w:cs="Times New Roman"/>
          <w:sz w:val="28"/>
        </w:rPr>
        <w:t xml:space="preserve">сточники финансирования дефицита </w:t>
      </w:r>
      <w:r w:rsidRPr="00B062A7">
        <w:rPr>
          <w:rFonts w:ascii="Times New Roman" w:hAnsi="Times New Roman" w:cs="Times New Roman"/>
          <w:sz w:val="28"/>
        </w:rPr>
        <w:t>бюджета муниципального округа Чертаново Южное согласно приложению 4.</w:t>
      </w:r>
    </w:p>
    <w:p w:rsidR="001D5570" w:rsidRPr="00B062A7" w:rsidRDefault="00C95819" w:rsidP="00C95819">
      <w:pPr>
        <w:pStyle w:val="a5"/>
        <w:spacing w:line="240" w:lineRule="auto"/>
        <w:ind w:firstLine="708"/>
        <w:jc w:val="both"/>
        <w:rPr>
          <w:b w:val="0"/>
        </w:rPr>
      </w:pPr>
      <w:r w:rsidRPr="00B062A7">
        <w:rPr>
          <w:b w:val="0"/>
        </w:rPr>
        <w:lastRenderedPageBreak/>
        <w:t xml:space="preserve">3. </w:t>
      </w:r>
      <w:r w:rsidR="001D5570" w:rsidRPr="00B062A7">
        <w:rPr>
          <w:b w:val="0"/>
        </w:rPr>
        <w:t>Утвердить свободный остаток средств, числящи</w:t>
      </w:r>
      <w:r w:rsidRPr="00B062A7">
        <w:rPr>
          <w:b w:val="0"/>
        </w:rPr>
        <w:t xml:space="preserve">йся на счете по состоянию на </w:t>
      </w:r>
      <w:r w:rsidR="001D5570" w:rsidRPr="00B062A7">
        <w:rPr>
          <w:b w:val="0"/>
        </w:rPr>
        <w:t>01.01.2022</w:t>
      </w:r>
      <w:r w:rsidRPr="00B062A7">
        <w:rPr>
          <w:b w:val="0"/>
        </w:rPr>
        <w:t xml:space="preserve"> года </w:t>
      </w:r>
      <w:r w:rsidR="001D5570" w:rsidRPr="00B062A7">
        <w:rPr>
          <w:b w:val="0"/>
        </w:rPr>
        <w:t xml:space="preserve">  в размере  29 406 646,36  р</w:t>
      </w:r>
      <w:r w:rsidRPr="00B062A7">
        <w:rPr>
          <w:b w:val="0"/>
        </w:rPr>
        <w:t>ублей.</w:t>
      </w:r>
    </w:p>
    <w:p w:rsidR="001D5570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ab/>
        <w:t>4. Настоящее решение вступает в силу со дня официального опубликования в бюллетене «</w:t>
      </w:r>
      <w:r w:rsidR="0079341F" w:rsidRPr="00B062A7">
        <w:rPr>
          <w:rFonts w:ascii="Times New Roman" w:hAnsi="Times New Roman" w:cs="Times New Roman"/>
          <w:sz w:val="28"/>
        </w:rPr>
        <w:t>Московский</w:t>
      </w:r>
      <w:r w:rsidRPr="00B062A7">
        <w:rPr>
          <w:rFonts w:ascii="Times New Roman" w:hAnsi="Times New Roman" w:cs="Times New Roman"/>
          <w:sz w:val="28"/>
        </w:rPr>
        <w:t xml:space="preserve"> муниципальный вестник».</w:t>
      </w:r>
    </w:p>
    <w:p w:rsidR="00C95819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ab/>
        <w:t>5. Контроль за исполнением настоящего решения возложить на главу муниципального округа Чертаново Южное Новикова А.А.</w:t>
      </w:r>
    </w:p>
    <w:p w:rsidR="00B062A7" w:rsidRPr="00B062A7" w:rsidRDefault="00B062A7" w:rsidP="001D5570">
      <w:pPr>
        <w:jc w:val="both"/>
        <w:rPr>
          <w:rFonts w:ascii="Times New Roman" w:hAnsi="Times New Roman" w:cs="Times New Roman"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t>Глава муниципального округа</w:t>
      </w: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t>Чертаново Южное                                                                 А.А. Новиков</w:t>
      </w: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79341F" w:rsidRPr="00B062A7" w:rsidRDefault="0079341F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 xml:space="preserve">Приложение 1 к решению Совета депутатов муниципального округа Чертаново Южное от «___»_______ 2022 года № </w:t>
      </w:r>
    </w:p>
    <w:p w:rsidR="00B062A7" w:rsidRPr="00B062A7" w:rsidRDefault="00B062A7" w:rsidP="00B062A7">
      <w:pPr>
        <w:ind w:firstLine="54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062A7">
        <w:rPr>
          <w:rFonts w:ascii="Times New Roman" w:hAnsi="Times New Roman" w:cs="Times New Roman"/>
          <w:b/>
          <w:smallCaps/>
          <w:sz w:val="28"/>
          <w:szCs w:val="28"/>
        </w:rPr>
        <w:t>ИСПОЛНЕНИЕ ДОХОДОВ БЮДЖЕТА МУНИЦИПАЛЬНОГО ОКРУГА ЧЕРТАНОВО ЮЖНОЕ  ЗА 2021 ГОД</w:t>
      </w:r>
    </w:p>
    <w:p w:rsidR="00B062A7" w:rsidRPr="00B062A7" w:rsidRDefault="00B062A7" w:rsidP="00B062A7">
      <w:pPr>
        <w:ind w:firstLine="54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062A7">
        <w:rPr>
          <w:rFonts w:ascii="Times New Roman" w:hAnsi="Times New Roman" w:cs="Times New Roman"/>
          <w:b/>
          <w:smallCaps/>
          <w:sz w:val="28"/>
          <w:szCs w:val="28"/>
        </w:rPr>
        <w:t>ПО КОДАМ КЛАССИФИКАЦИИ ДОХОДОВ БЮДЖЕТА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678"/>
        <w:gridCol w:w="1559"/>
      </w:tblGrid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7" w:rsidRPr="00B062A7" w:rsidRDefault="00B062A7" w:rsidP="00A364A4">
            <w:pPr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B062A7" w:rsidRPr="00B062A7" w:rsidRDefault="00B062A7" w:rsidP="00B0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тысяч рублей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000 0  00 00000 00 0000 000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27 207,3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182 1 01 00000 0000 0000 000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27 207,3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182 1 01 02000 0001 0000 110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27 207,3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22 394,0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A7" w:rsidRPr="00B062A7" w:rsidTr="00B062A7">
        <w:trPr>
          <w:trHeight w:val="1860"/>
        </w:trPr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1 478,5</w:t>
            </w:r>
          </w:p>
        </w:tc>
      </w:tr>
      <w:tr w:rsidR="00B062A7" w:rsidRPr="00B062A7" w:rsidTr="00B062A7">
        <w:trPr>
          <w:trHeight w:val="1860"/>
        </w:trPr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182 1 01 02080 01 0000 110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2 914,8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900 2 00 00000 00 0000 000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900 2 02 00000 00 0000 000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900 2 02 49999 00 0000 151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 бюджетам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900 2 02 49999 03 0000 151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7939" w:type="dxa"/>
            <w:gridSpan w:val="2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30 567,3</w:t>
            </w:r>
          </w:p>
        </w:tc>
      </w:tr>
    </w:tbl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 xml:space="preserve">Приложение 2 к решению Совета депутатов муниципального округа Чертаново Южное от «___»_______ 2022 года № </w:t>
      </w:r>
    </w:p>
    <w:p w:rsidR="00B062A7" w:rsidRPr="00B062A7" w:rsidRDefault="00B062A7" w:rsidP="00B06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A7">
        <w:rPr>
          <w:rFonts w:ascii="Times New Roman" w:hAnsi="Times New Roman" w:cs="Times New Roman"/>
          <w:b/>
          <w:sz w:val="24"/>
          <w:szCs w:val="24"/>
        </w:rPr>
        <w:t>ИСПОЛНЕНИЕ РАСХОДОВ МУНИЦИПАЛЬНОГО ОКРУГА ЧЕРТАНОВО ЮЖНОЕ ЗА 2021 ГОД ПО РАЗДЕЛАМ  И ПОДРАЗДЕЛАМ БЮДЖЕТНОЙ КЛАССИФИКАЦИИ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5812"/>
        <w:gridCol w:w="1417"/>
      </w:tblGrid>
      <w:tr w:rsidR="00B062A7" w:rsidRPr="00B062A7" w:rsidTr="00B062A7">
        <w:trPr>
          <w:cantSplit/>
        </w:trPr>
        <w:tc>
          <w:tcPr>
            <w:tcW w:w="1985" w:type="dxa"/>
            <w:gridSpan w:val="2"/>
          </w:tcPr>
          <w:p w:rsidR="00B062A7" w:rsidRPr="00B062A7" w:rsidRDefault="00B062A7" w:rsidP="00A364A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vAlign w:val="center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22 406,3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5 996,9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3 612,0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12 668,1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переподготовка сотрудников, обучение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культуры, кинематографии  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1 046,7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1 006,7</w:t>
            </w:r>
          </w:p>
        </w:tc>
      </w:tr>
      <w:tr w:rsidR="00B062A7" w:rsidRPr="00B062A7" w:rsidTr="00B062A7">
        <w:trPr>
          <w:cantSplit/>
        </w:trPr>
        <w:tc>
          <w:tcPr>
            <w:tcW w:w="7797" w:type="dxa"/>
            <w:gridSpan w:val="3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РАСХОДОВ: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27 477,8</w:t>
            </w:r>
          </w:p>
        </w:tc>
      </w:tr>
    </w:tbl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 xml:space="preserve">Приложение 3 к решению Совета депутатов муниципального округа Чертаново Южное от «___»_______ 2022 года № </w:t>
      </w:r>
    </w:p>
    <w:p w:rsidR="00B062A7" w:rsidRPr="00B062A7" w:rsidRDefault="00B062A7" w:rsidP="00B062A7">
      <w:pPr>
        <w:jc w:val="center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t xml:space="preserve">ИСПОЛНЕНИЕ РАСХОДОВ БЮДЖЕТА МУНИЦИПАЛЬНОГО ОКРУГА ЧЕРТАНОВО ЮЖНОЕ ЗА 2021 ГОД ПО ВЕДОМСТВЕННОЙ СТРУКТУРЕ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134"/>
        <w:gridCol w:w="1134"/>
        <w:gridCol w:w="1985"/>
        <w:gridCol w:w="709"/>
        <w:gridCol w:w="1134"/>
      </w:tblGrid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</w:rPr>
              <w:t>01 00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</w:rPr>
              <w:t>22 406,3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5 996,9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5 862,5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5 779,9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5779,9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4 776,2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70,4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933,3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82,6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82,6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82,6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3 612,0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3 360,0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3 360,0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Специальные расходы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 xml:space="preserve">   01 03 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33А 0400100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3 360,0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12 668,1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12 470,9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11 029,5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8 853,5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211,2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1 964,8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1 438,9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1 438,9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1 399,9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01 11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0111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32А 0100000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ind w:right="-108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850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Уплата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853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08 00 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062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10 00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568,8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Пенсионное обеспечение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Доплата к пенсиям муниципальных служащих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321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12 00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1 046,7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Уплата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853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ИТОГО РАСХОДОВ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27 477,8</w:t>
            </w:r>
          </w:p>
        </w:tc>
      </w:tr>
    </w:tbl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Pr="00B062A7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 xml:space="preserve">Приложение 4 к решению Совета депутатов муниципального округа Чертаново Южное от «___»_______ 2022 года № </w:t>
      </w:r>
    </w:p>
    <w:p w:rsidR="00B062A7" w:rsidRPr="00B062A7" w:rsidRDefault="00B062A7" w:rsidP="00B062A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A7">
        <w:rPr>
          <w:rFonts w:ascii="Times New Roman" w:hAnsi="Times New Roman" w:cs="Times New Roman"/>
          <w:b/>
          <w:sz w:val="28"/>
          <w:szCs w:val="28"/>
        </w:rPr>
        <w:t>ИСПОЛНЕНИЕ ИСТОЧНИКОВ ФИНАНСИРОВАНИЯ ДЕФИЦИТА БЮДЖЕТА  МУН</w:t>
      </w:r>
      <w:r w:rsidRPr="00B062A7">
        <w:rPr>
          <w:rFonts w:ascii="Times New Roman" w:hAnsi="Times New Roman" w:cs="Times New Roman"/>
          <w:b/>
          <w:sz w:val="28"/>
        </w:rPr>
        <w:t>ИЦИПАЛЬНОГО ОКРУГА ЧЕРТАНОВО ЮЖНОЕ ЗА 2021 ГОД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B062A7" w:rsidRPr="00B062A7" w:rsidTr="00A364A4">
        <w:tc>
          <w:tcPr>
            <w:tcW w:w="2880" w:type="dxa"/>
            <w:shd w:val="clear" w:color="auto" w:fill="auto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B062A7" w:rsidRPr="00B062A7" w:rsidRDefault="00B062A7" w:rsidP="00A36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B062A7" w:rsidRPr="00B062A7" w:rsidRDefault="00B062A7" w:rsidP="00A36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793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(тысяч рублей</w:t>
            </w: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62A7" w:rsidRPr="00B062A7" w:rsidTr="00A364A4">
        <w:tc>
          <w:tcPr>
            <w:tcW w:w="2880" w:type="dxa"/>
            <w:shd w:val="clear" w:color="auto" w:fill="auto"/>
            <w:vAlign w:val="bottom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B062A7" w:rsidRPr="00B062A7" w:rsidRDefault="00B062A7" w:rsidP="00A36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2A7" w:rsidRPr="00B062A7" w:rsidTr="00A364A4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Pr="00B062A7" w:rsidRDefault="0079341F" w:rsidP="0079341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062A7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Чертаново Южное от 17 мая 2022 года № </w:t>
      </w:r>
      <w:r w:rsidR="0077393B">
        <w:rPr>
          <w:rFonts w:ascii="Times New Roman" w:hAnsi="Times New Roman" w:cs="Times New Roman"/>
          <w:sz w:val="28"/>
          <w:szCs w:val="28"/>
        </w:rPr>
        <w:t>01-03-33/22</w:t>
      </w: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7934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672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672">
        <w:rPr>
          <w:rFonts w:ascii="Times New Roman" w:hAnsi="Times New Roman" w:cs="Times New Roman"/>
          <w:b/>
          <w:sz w:val="28"/>
          <w:szCs w:val="28"/>
        </w:rPr>
        <w:t>для организации и проведения публичных слушаний по проекту решения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672">
        <w:rPr>
          <w:rFonts w:ascii="Times New Roman" w:hAnsi="Times New Roman" w:cs="Times New Roman"/>
          <w:b/>
          <w:sz w:val="28"/>
          <w:szCs w:val="28"/>
        </w:rPr>
        <w:t>муниципального округа Чертаново Южное «</w:t>
      </w:r>
      <w:r w:rsidRPr="00D5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муниципального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Чертаново Южное 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D5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Look w:val="01E0"/>
      </w:tblPr>
      <w:tblGrid>
        <w:gridCol w:w="4785"/>
        <w:gridCol w:w="4786"/>
      </w:tblGrid>
      <w:tr w:rsidR="0079341F" w:rsidRPr="00DF2672" w:rsidTr="0079341F">
        <w:tc>
          <w:tcPr>
            <w:tcW w:w="4785" w:type="dxa"/>
          </w:tcPr>
          <w:p w:rsidR="0079341F" w:rsidRPr="00DF2672" w:rsidRDefault="0079341F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9341F" w:rsidRPr="00DF2672" w:rsidRDefault="0079341F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41F" w:rsidRPr="00DF2672" w:rsidTr="0079341F">
        <w:tc>
          <w:tcPr>
            <w:tcW w:w="4785" w:type="dxa"/>
          </w:tcPr>
          <w:p w:rsidR="0079341F" w:rsidRPr="00DF2672" w:rsidRDefault="0079341F" w:rsidP="00B7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Новиков Александр Анатольевич</w:t>
            </w:r>
          </w:p>
        </w:tc>
        <w:tc>
          <w:tcPr>
            <w:tcW w:w="4786" w:type="dxa"/>
          </w:tcPr>
          <w:p w:rsidR="0079341F" w:rsidRPr="00D52A41" w:rsidRDefault="0079341F" w:rsidP="0079341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52A41"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округа </w:t>
            </w:r>
          </w:p>
          <w:p w:rsidR="0079341F" w:rsidRPr="00DF2672" w:rsidRDefault="0079341F" w:rsidP="0079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41">
              <w:rPr>
                <w:rFonts w:ascii="Times New Roman" w:hAnsi="Times New Roman" w:cs="Times New Roman"/>
                <w:sz w:val="28"/>
                <w:szCs w:val="28"/>
              </w:rPr>
              <w:t xml:space="preserve">  Чертаново Южное</w:t>
            </w:r>
          </w:p>
        </w:tc>
      </w:tr>
      <w:tr w:rsidR="0079341F" w:rsidRPr="00DF2672" w:rsidTr="0079341F">
        <w:tc>
          <w:tcPr>
            <w:tcW w:w="4785" w:type="dxa"/>
          </w:tcPr>
          <w:p w:rsidR="0079341F" w:rsidRPr="00DF2672" w:rsidRDefault="0079341F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9341F" w:rsidRPr="00DF2672" w:rsidRDefault="0079341F" w:rsidP="00EA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- начальник отдела </w:t>
            </w: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 xml:space="preserve"> СД МО Чертаново Южное</w:t>
            </w:r>
          </w:p>
        </w:tc>
      </w:tr>
      <w:tr w:rsidR="0079341F" w:rsidRPr="00DF2672" w:rsidTr="0079341F">
        <w:tc>
          <w:tcPr>
            <w:tcW w:w="4785" w:type="dxa"/>
          </w:tcPr>
          <w:p w:rsidR="0079341F" w:rsidRPr="00DF2672" w:rsidRDefault="0079341F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 xml:space="preserve">Хитрова Галина Ивановна                           </w:t>
            </w:r>
          </w:p>
        </w:tc>
        <w:tc>
          <w:tcPr>
            <w:tcW w:w="4786" w:type="dxa"/>
          </w:tcPr>
          <w:p w:rsidR="0079341F" w:rsidRPr="00D52A41" w:rsidRDefault="0079341F" w:rsidP="00A364A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41F" w:rsidRPr="00DF2672" w:rsidTr="0079341F">
        <w:trPr>
          <w:trHeight w:val="772"/>
        </w:trPr>
        <w:tc>
          <w:tcPr>
            <w:tcW w:w="4785" w:type="dxa"/>
          </w:tcPr>
          <w:p w:rsidR="0079341F" w:rsidRPr="00DF2672" w:rsidRDefault="0079341F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9341F" w:rsidRPr="00DF2672" w:rsidRDefault="0079341F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41F" w:rsidRPr="00DF2672" w:rsidTr="0079341F">
        <w:tc>
          <w:tcPr>
            <w:tcW w:w="4785" w:type="dxa"/>
          </w:tcPr>
          <w:p w:rsidR="0079341F" w:rsidRPr="00DF2672" w:rsidRDefault="0079341F" w:rsidP="004A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786" w:type="dxa"/>
          </w:tcPr>
          <w:p w:rsidR="0079341F" w:rsidRPr="00DF2672" w:rsidRDefault="0079341F" w:rsidP="004A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СД МО Чертаново Южное</w:t>
            </w:r>
          </w:p>
        </w:tc>
      </w:tr>
      <w:tr w:rsidR="0079341F" w:rsidRPr="00DF2672" w:rsidTr="0079341F">
        <w:tc>
          <w:tcPr>
            <w:tcW w:w="4785" w:type="dxa"/>
          </w:tcPr>
          <w:p w:rsidR="0079341F" w:rsidRPr="00DF2672" w:rsidRDefault="0079341F" w:rsidP="00334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9341F" w:rsidRPr="00DF2672" w:rsidRDefault="0079341F" w:rsidP="00334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41F" w:rsidRPr="00DF2672" w:rsidTr="0079341F">
        <w:tc>
          <w:tcPr>
            <w:tcW w:w="4785" w:type="dxa"/>
          </w:tcPr>
          <w:p w:rsidR="0079341F" w:rsidRPr="00DF2672" w:rsidRDefault="0079341F" w:rsidP="0033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Елена Викторовна</w:t>
            </w:r>
          </w:p>
        </w:tc>
        <w:tc>
          <w:tcPr>
            <w:tcW w:w="4786" w:type="dxa"/>
          </w:tcPr>
          <w:p w:rsidR="0079341F" w:rsidRPr="00DF2672" w:rsidRDefault="0079341F" w:rsidP="0033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-депутат  МО Чертаново Южное</w:t>
            </w:r>
          </w:p>
        </w:tc>
      </w:tr>
      <w:tr w:rsidR="0079341F" w:rsidRPr="00DF2672" w:rsidTr="0079341F">
        <w:tc>
          <w:tcPr>
            <w:tcW w:w="4785" w:type="dxa"/>
          </w:tcPr>
          <w:p w:rsidR="0079341F" w:rsidRPr="00DF2672" w:rsidRDefault="0079341F" w:rsidP="0033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Толстова Антонина Анатольевна</w:t>
            </w:r>
          </w:p>
          <w:p w:rsidR="0079341F" w:rsidRPr="00DF2672" w:rsidRDefault="0079341F" w:rsidP="00334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41F" w:rsidRPr="00DF2672" w:rsidRDefault="0079341F" w:rsidP="0033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СД МО Чертаново Южное</w:t>
            </w:r>
          </w:p>
        </w:tc>
      </w:tr>
      <w:tr w:rsidR="0079341F" w:rsidRPr="00DF2672" w:rsidTr="0079341F">
        <w:tc>
          <w:tcPr>
            <w:tcW w:w="4785" w:type="dxa"/>
          </w:tcPr>
          <w:p w:rsidR="0079341F" w:rsidRPr="00DF2672" w:rsidRDefault="0079341F" w:rsidP="00CB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Ковешников Григорий Петрович</w:t>
            </w:r>
          </w:p>
        </w:tc>
        <w:tc>
          <w:tcPr>
            <w:tcW w:w="4786" w:type="dxa"/>
          </w:tcPr>
          <w:p w:rsidR="0079341F" w:rsidRPr="00DF2672" w:rsidRDefault="0079341F" w:rsidP="00CB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672">
              <w:rPr>
                <w:rFonts w:ascii="Times New Roman" w:hAnsi="Times New Roman" w:cs="Times New Roman"/>
                <w:sz w:val="28"/>
                <w:szCs w:val="28"/>
              </w:rPr>
              <w:t>-депутат МО Чертаново Южное</w:t>
            </w:r>
          </w:p>
        </w:tc>
      </w:tr>
    </w:tbl>
    <w:p w:rsidR="0079341F" w:rsidRPr="00D52A41" w:rsidRDefault="0079341F" w:rsidP="007934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41F" w:rsidRPr="00B062A7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341F" w:rsidRPr="00B062A7" w:rsidSect="006171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67" w:rsidRDefault="002D6F67" w:rsidP="00B062A7">
      <w:pPr>
        <w:spacing w:after="0" w:line="240" w:lineRule="auto"/>
      </w:pPr>
      <w:r>
        <w:separator/>
      </w:r>
    </w:p>
  </w:endnote>
  <w:endnote w:type="continuationSeparator" w:id="1">
    <w:p w:rsidR="002D6F67" w:rsidRDefault="002D6F67" w:rsidP="00B0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342"/>
      <w:docPartObj>
        <w:docPartGallery w:val="Page Numbers (Bottom of Page)"/>
        <w:docPartUnique/>
      </w:docPartObj>
    </w:sdtPr>
    <w:sdtContent>
      <w:p w:rsidR="00B062A7" w:rsidRDefault="00251F35">
        <w:pPr>
          <w:pStyle w:val="a9"/>
          <w:jc w:val="right"/>
        </w:pPr>
        <w:fldSimple w:instr=" PAGE   \* MERGEFORMAT ">
          <w:r w:rsidR="0077393B">
            <w:rPr>
              <w:noProof/>
            </w:rPr>
            <w:t>17</w:t>
          </w:r>
        </w:fldSimple>
      </w:p>
    </w:sdtContent>
  </w:sdt>
  <w:p w:rsidR="00B062A7" w:rsidRDefault="00B062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67" w:rsidRDefault="002D6F67" w:rsidP="00B062A7">
      <w:pPr>
        <w:spacing w:after="0" w:line="240" w:lineRule="auto"/>
      </w:pPr>
      <w:r>
        <w:separator/>
      </w:r>
    </w:p>
  </w:footnote>
  <w:footnote w:type="continuationSeparator" w:id="1">
    <w:p w:rsidR="002D6F67" w:rsidRDefault="002D6F67" w:rsidP="00B0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">
    <w:nsid w:val="370F6706"/>
    <w:multiLevelType w:val="hybridMultilevel"/>
    <w:tmpl w:val="E0D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A0"/>
    <w:rsid w:val="00186774"/>
    <w:rsid w:val="001D5570"/>
    <w:rsid w:val="0024571E"/>
    <w:rsid w:val="00251F35"/>
    <w:rsid w:val="0025593B"/>
    <w:rsid w:val="00295912"/>
    <w:rsid w:val="002D6F67"/>
    <w:rsid w:val="00382DB1"/>
    <w:rsid w:val="0038386A"/>
    <w:rsid w:val="00475CD2"/>
    <w:rsid w:val="004B7EA4"/>
    <w:rsid w:val="00514B30"/>
    <w:rsid w:val="006171D5"/>
    <w:rsid w:val="00724EF2"/>
    <w:rsid w:val="00726D34"/>
    <w:rsid w:val="0077393B"/>
    <w:rsid w:val="0079341F"/>
    <w:rsid w:val="0081298B"/>
    <w:rsid w:val="00947BB3"/>
    <w:rsid w:val="00952EB4"/>
    <w:rsid w:val="00957AD0"/>
    <w:rsid w:val="00967D3B"/>
    <w:rsid w:val="009F0D69"/>
    <w:rsid w:val="00A8429D"/>
    <w:rsid w:val="00AE1BA0"/>
    <w:rsid w:val="00B03A3E"/>
    <w:rsid w:val="00B062A7"/>
    <w:rsid w:val="00C95819"/>
    <w:rsid w:val="00FA6476"/>
    <w:rsid w:val="00FE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A0"/>
    <w:pPr>
      <w:ind w:left="720"/>
      <w:contextualSpacing/>
    </w:pPr>
  </w:style>
  <w:style w:type="table" w:styleId="a4">
    <w:name w:val="Table Grid"/>
    <w:basedOn w:val="a1"/>
    <w:uiPriority w:val="59"/>
    <w:rsid w:val="0018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D557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D5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2A7"/>
  </w:style>
  <w:style w:type="paragraph" w:styleId="a9">
    <w:name w:val="footer"/>
    <w:basedOn w:val="a"/>
    <w:link w:val="aa"/>
    <w:uiPriority w:val="99"/>
    <w:unhideWhenUsed/>
    <w:rsid w:val="00B0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2A7"/>
  </w:style>
  <w:style w:type="paragraph" w:styleId="ab">
    <w:name w:val="Balloon Text"/>
    <w:basedOn w:val="a"/>
    <w:link w:val="ac"/>
    <w:semiHidden/>
    <w:rsid w:val="00B06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062A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93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2022-05-23T05:50:00Z</dcterms:created>
  <dcterms:modified xsi:type="dcterms:W3CDTF">2022-05-23T05:50:00Z</dcterms:modified>
</cp:coreProperties>
</file>