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FA0570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FA0570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FA0570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FA0570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FA0570" w:rsidTr="00940335">
        <w:tc>
          <w:tcPr>
            <w:tcW w:w="4820" w:type="dxa"/>
          </w:tcPr>
          <w:p w:rsidR="003F1888" w:rsidRDefault="003F1888" w:rsidP="00D62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11.10.2022 № 01-03-71/22</w:t>
            </w:r>
          </w:p>
          <w:p w:rsidR="00940335" w:rsidRPr="00FA0570" w:rsidRDefault="00323465" w:rsidP="00D62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40335" w:rsidRPr="00FA0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мероприятий за счет средств стимулирования управы района Чертаново Южное</w:t>
            </w:r>
            <w:r w:rsidR="00335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</w:t>
            </w:r>
            <w:r w:rsidRPr="00FA0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="00A50A0A" w:rsidRPr="00FA0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40335" w:rsidRPr="00FA0570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323465" w:rsidRPr="00FA0570">
        <w:rPr>
          <w:rFonts w:ascii="Times New Roman" w:hAnsi="Times New Roman" w:cs="Times New Roman"/>
          <w:sz w:val="28"/>
          <w:szCs w:val="28"/>
        </w:rPr>
        <w:t xml:space="preserve"> и </w:t>
      </w:r>
      <w:r w:rsidR="00323465" w:rsidRPr="00FA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570">
        <w:rPr>
          <w:rFonts w:ascii="Times New Roman" w:hAnsi="Times New Roman" w:cs="Times New Roman"/>
          <w:sz w:val="28"/>
          <w:szCs w:val="28"/>
        </w:rPr>
        <w:t>обращения главы управы района Чертаново Южное</w:t>
      </w:r>
      <w:r w:rsidR="00D626D7" w:rsidRPr="00FA0570">
        <w:rPr>
          <w:rFonts w:ascii="Times New Roman" w:hAnsi="Times New Roman" w:cs="Times New Roman"/>
          <w:sz w:val="28"/>
          <w:szCs w:val="28"/>
        </w:rPr>
        <w:t xml:space="preserve"> от</w:t>
      </w:r>
      <w:r w:rsidR="00A72CB6" w:rsidRPr="00FA0570">
        <w:rPr>
          <w:rFonts w:ascii="Times New Roman" w:hAnsi="Times New Roman" w:cs="Times New Roman"/>
          <w:sz w:val="28"/>
          <w:szCs w:val="28"/>
        </w:rPr>
        <w:t xml:space="preserve"> 4 октября 2022 </w:t>
      </w:r>
      <w:r w:rsidR="009512EF" w:rsidRPr="00FA0570">
        <w:rPr>
          <w:rFonts w:ascii="Times New Roman" w:hAnsi="Times New Roman" w:cs="Times New Roman"/>
          <w:sz w:val="28"/>
          <w:szCs w:val="28"/>
        </w:rPr>
        <w:t xml:space="preserve"> года № ЧЮ-16К</w:t>
      </w:r>
      <w:r w:rsidR="00D626D7" w:rsidRPr="00FA0570">
        <w:rPr>
          <w:rFonts w:ascii="Times New Roman" w:hAnsi="Times New Roman" w:cs="Times New Roman"/>
          <w:sz w:val="28"/>
          <w:szCs w:val="28"/>
        </w:rPr>
        <w:t xml:space="preserve"> </w:t>
      </w:r>
      <w:r w:rsidRPr="00FA0570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940335" w:rsidRPr="00FA0570" w:rsidRDefault="00940335" w:rsidP="00940335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FA0570">
        <w:rPr>
          <w:sz w:val="28"/>
          <w:szCs w:val="28"/>
        </w:rPr>
        <w:t xml:space="preserve">Согласовать реализацию мероприятий за счет средств стимулирования управы района Чертаново Южное </w:t>
      </w:r>
      <w:r w:rsidR="00323465" w:rsidRPr="00FA0570">
        <w:rPr>
          <w:sz w:val="28"/>
          <w:szCs w:val="28"/>
        </w:rPr>
        <w:t>на 202</w:t>
      </w:r>
      <w:r w:rsidR="00335835">
        <w:rPr>
          <w:sz w:val="28"/>
          <w:szCs w:val="28"/>
        </w:rPr>
        <w:t>2</w:t>
      </w:r>
      <w:r w:rsidR="00323465" w:rsidRPr="00FA0570">
        <w:rPr>
          <w:sz w:val="28"/>
          <w:szCs w:val="28"/>
        </w:rPr>
        <w:t xml:space="preserve"> год </w:t>
      </w:r>
      <w:r w:rsidRPr="00FA0570">
        <w:rPr>
          <w:sz w:val="28"/>
          <w:szCs w:val="28"/>
        </w:rPr>
        <w:t xml:space="preserve">на сумму </w:t>
      </w:r>
      <w:r w:rsidR="00A72CB6" w:rsidRPr="00FA0570">
        <w:rPr>
          <w:sz w:val="28"/>
          <w:szCs w:val="28"/>
        </w:rPr>
        <w:t>123867700</w:t>
      </w:r>
      <w:r w:rsidR="00D116B3" w:rsidRPr="00FA0570">
        <w:rPr>
          <w:bCs/>
          <w:sz w:val="28"/>
          <w:szCs w:val="28"/>
        </w:rPr>
        <w:t xml:space="preserve">,00 </w:t>
      </w:r>
      <w:r w:rsidR="00D626D7" w:rsidRPr="00FA0570">
        <w:rPr>
          <w:sz w:val="28"/>
          <w:szCs w:val="28"/>
        </w:rPr>
        <w:t>рублей согласно Приложению</w:t>
      </w:r>
      <w:r w:rsidR="00A72CB6" w:rsidRPr="00FA0570">
        <w:rPr>
          <w:sz w:val="28"/>
          <w:szCs w:val="28"/>
        </w:rPr>
        <w:t xml:space="preserve"> 1</w:t>
      </w:r>
      <w:r w:rsidR="00D626D7" w:rsidRPr="00FA0570">
        <w:rPr>
          <w:sz w:val="28"/>
          <w:szCs w:val="28"/>
        </w:rPr>
        <w:t>.</w:t>
      </w:r>
    </w:p>
    <w:p w:rsidR="00A72CB6" w:rsidRDefault="00A72CB6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>Принять к сведению реализацию мероприятий за счет средств стимулирования управы района Чертаново</w:t>
      </w:r>
      <w:r w:rsidR="0027292F">
        <w:rPr>
          <w:rFonts w:ascii="Times New Roman" w:hAnsi="Times New Roman" w:cs="Times New Roman"/>
          <w:sz w:val="28"/>
          <w:szCs w:val="28"/>
        </w:rPr>
        <w:t xml:space="preserve"> Южное на 2022</w:t>
      </w:r>
      <w:r w:rsidRPr="00FA0570">
        <w:rPr>
          <w:rFonts w:ascii="Times New Roman" w:hAnsi="Times New Roman" w:cs="Times New Roman"/>
          <w:sz w:val="28"/>
          <w:szCs w:val="28"/>
        </w:rPr>
        <w:t xml:space="preserve"> года на сумму 5000000,00 рублей согласно Приложению 2.</w:t>
      </w:r>
    </w:p>
    <w:p w:rsidR="00335835" w:rsidRPr="00335835" w:rsidRDefault="003358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35">
        <w:rPr>
          <w:rFonts w:ascii="Times New Roman" w:hAnsi="Times New Roman" w:cs="Times New Roman"/>
          <w:sz w:val="28"/>
          <w:szCs w:val="28"/>
        </w:rPr>
        <w:t>Считать утратившими силу решения Совета депутатов муниципального округа Чертаново Южное от 21 декабря 2021 года № 01-03-90/21 «О  реализации мероприятий за счет средств стимулирования управы района Чертаново Южное в 2022 году» и от 12 июля 2022 года № 01-03-49/22 «О согласовании реализации мероприятий за счет средств стимулирования управы района Чертаново Южное, сложившихся в результате экономии в 2022 году».</w:t>
      </w:r>
    </w:p>
    <w:p w:rsidR="00940335" w:rsidRPr="00FA0570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FA0570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 Чертаново Южное.</w:t>
      </w:r>
    </w:p>
    <w:p w:rsidR="00940335" w:rsidRPr="00FA0570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FA0570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FA0570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FA0570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Pr="00FA0570" w:rsidRDefault="00940335" w:rsidP="00335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940335" w:rsidRPr="00FA0570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RPr="00FA0570" w:rsidSect="0094033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35" w:rsidRPr="00FA0570" w:rsidRDefault="0094033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2CB6" w:rsidRPr="00FA0570">
        <w:rPr>
          <w:rFonts w:ascii="Times New Roman" w:hAnsi="Times New Roman" w:cs="Times New Roman"/>
          <w:sz w:val="28"/>
          <w:szCs w:val="28"/>
        </w:rPr>
        <w:t xml:space="preserve"> 1</w:t>
      </w:r>
      <w:r w:rsidR="00A12A6D" w:rsidRPr="00FA0570">
        <w:rPr>
          <w:rFonts w:ascii="Times New Roman" w:hAnsi="Times New Roman" w:cs="Times New Roman"/>
          <w:sz w:val="28"/>
          <w:szCs w:val="28"/>
        </w:rPr>
        <w:t xml:space="preserve"> </w:t>
      </w:r>
      <w:r w:rsidR="00323465" w:rsidRPr="00FA0570">
        <w:rPr>
          <w:rFonts w:ascii="Times New Roman" w:hAnsi="Times New Roman" w:cs="Times New Roman"/>
          <w:sz w:val="28"/>
          <w:szCs w:val="28"/>
        </w:rPr>
        <w:t xml:space="preserve"> </w:t>
      </w:r>
      <w:r w:rsidRPr="00FA0570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</w:t>
      </w:r>
      <w:r w:rsidR="00A72CB6" w:rsidRPr="00FA0570">
        <w:rPr>
          <w:rFonts w:ascii="Times New Roman" w:hAnsi="Times New Roman" w:cs="Times New Roman"/>
          <w:sz w:val="28"/>
          <w:szCs w:val="28"/>
        </w:rPr>
        <w:t xml:space="preserve"> Южное от 11 октября 2022</w:t>
      </w:r>
      <w:r w:rsidR="00A12A6D" w:rsidRPr="00FA05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5AA0">
        <w:rPr>
          <w:rFonts w:ascii="Times New Roman" w:hAnsi="Times New Roman" w:cs="Times New Roman"/>
          <w:sz w:val="28"/>
          <w:szCs w:val="28"/>
        </w:rPr>
        <w:t xml:space="preserve"> 01-03-71/22</w:t>
      </w:r>
    </w:p>
    <w:p w:rsidR="00A72CB6" w:rsidRPr="00FA0570" w:rsidRDefault="00A72CB6" w:rsidP="00A72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</w:t>
      </w:r>
      <w:r w:rsidR="00985AA0">
        <w:rPr>
          <w:rFonts w:ascii="Times New Roman" w:hAnsi="Times New Roman" w:cs="Times New Roman"/>
          <w:sz w:val="28"/>
          <w:szCs w:val="28"/>
        </w:rPr>
        <w:t>равы района Чертаново Южное в 20</w:t>
      </w:r>
      <w:r w:rsidR="00335835">
        <w:rPr>
          <w:rFonts w:ascii="Times New Roman" w:hAnsi="Times New Roman" w:cs="Times New Roman"/>
          <w:sz w:val="28"/>
          <w:szCs w:val="28"/>
        </w:rPr>
        <w:t>22</w:t>
      </w:r>
      <w:r w:rsidRPr="00FA057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16B3" w:rsidRPr="00FA0570" w:rsidRDefault="00A72CB6" w:rsidP="00A72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A0570">
        <w:rPr>
          <w:rFonts w:ascii="Times New Roman" w:hAnsi="Times New Roman" w:cs="Times New Roman"/>
          <w:sz w:val="28"/>
          <w:szCs w:val="28"/>
        </w:rPr>
        <w:t>пункт 2.1. Постановления Правительства Москвы от 26 декабря 2012 года № 849-ПП «О стимулировании управ районов города Москвы»)</w:t>
      </w:r>
    </w:p>
    <w:tbl>
      <w:tblPr>
        <w:tblStyle w:val="a3"/>
        <w:tblW w:w="13608" w:type="dxa"/>
        <w:tblInd w:w="534" w:type="dxa"/>
        <w:tblLayout w:type="fixed"/>
        <w:tblLook w:val="04A0"/>
      </w:tblPr>
      <w:tblGrid>
        <w:gridCol w:w="992"/>
        <w:gridCol w:w="3969"/>
        <w:gridCol w:w="4536"/>
        <w:gridCol w:w="879"/>
        <w:gridCol w:w="1247"/>
        <w:gridCol w:w="1985"/>
      </w:tblGrid>
      <w:tr w:rsidR="00A72CB6" w:rsidRPr="00FA0570" w:rsidTr="00FA0570">
        <w:trPr>
          <w:trHeight w:val="848"/>
        </w:trPr>
        <w:tc>
          <w:tcPr>
            <w:tcW w:w="992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стоимость, рублей</w:t>
            </w:r>
          </w:p>
        </w:tc>
      </w:tr>
      <w:tr w:rsidR="00A72CB6" w:rsidRPr="00FA0570" w:rsidTr="00FA0570">
        <w:trPr>
          <w:trHeight w:val="491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д. 143 корп. 1-корп.5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6 901,80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8 016 648,68</w:t>
            </w:r>
          </w:p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8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камня(дорожный)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7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  <w:r w:rsidR="001B0503" w:rsidRPr="00FA0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дорожный)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1411,00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7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антипарковочных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8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39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9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д. 145 корп. 1, корп. 2, д. 149 корп.1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7" w:type="dxa"/>
          </w:tcPr>
          <w:p w:rsidR="00A72CB6" w:rsidRPr="00FA0570" w:rsidRDefault="00A72CB6" w:rsidP="00FA0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3526,1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8 597 583,36</w:t>
            </w:r>
          </w:p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 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70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 и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1554,8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газонов 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1 263,50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 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56,20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антипарковочных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69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134,60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81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д. 145 корп.7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 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2 085 349,69</w:t>
            </w:r>
          </w:p>
        </w:tc>
      </w:tr>
      <w:tr w:rsidR="00A72CB6" w:rsidRPr="00FA0570" w:rsidTr="00A86976">
        <w:trPr>
          <w:trHeight w:val="55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 и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антипарковочных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178,70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2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д.13 корп.3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273 632,31</w:t>
            </w:r>
          </w:p>
        </w:tc>
      </w:tr>
      <w:tr w:rsidR="00A72CB6" w:rsidRPr="00FA0570" w:rsidTr="00A86976">
        <w:trPr>
          <w:trHeight w:val="41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FA0570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72CB6" w:rsidRPr="00FA0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6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д. 145 корп.5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547 264,59</w:t>
            </w:r>
          </w:p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92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1 корп.6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 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351 282,24</w:t>
            </w:r>
          </w:p>
        </w:tc>
      </w:tr>
      <w:tr w:rsidR="00A72CB6" w:rsidRPr="00FA0570" w:rsidTr="00A86976">
        <w:trPr>
          <w:trHeight w:val="39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8697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2CB6" w:rsidRPr="00FA0570">
              <w:rPr>
                <w:rFonts w:ascii="Times New Roman" w:hAnsi="Times New Roman" w:cs="Times New Roman"/>
                <w:sz w:val="24"/>
                <w:szCs w:val="24"/>
              </w:rPr>
              <w:t>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4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13 корп.1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2 820,00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6 565 884,36</w:t>
            </w:r>
          </w:p>
        </w:tc>
      </w:tr>
      <w:tr w:rsidR="00A72CB6" w:rsidRPr="00FA0570" w:rsidTr="00A86976">
        <w:trPr>
          <w:trHeight w:val="41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71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4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758,00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4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70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70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39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5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1 корп.3</w:t>
            </w:r>
          </w:p>
          <w:p w:rsidR="00A72CB6" w:rsidRPr="00FA0570" w:rsidRDefault="00A72CB6" w:rsidP="00A72CB6">
            <w:pPr>
              <w:ind w:firstLine="708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790 087,01</w:t>
            </w:r>
          </w:p>
        </w:tc>
      </w:tr>
      <w:tr w:rsidR="00A72CB6" w:rsidRPr="00FA0570" w:rsidTr="00A86976">
        <w:trPr>
          <w:trHeight w:val="41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газонов(посевной)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3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9 корп.1,корп.2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 посевной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310 165,24</w:t>
            </w:r>
          </w:p>
        </w:tc>
      </w:tr>
      <w:tr w:rsidR="00A72CB6" w:rsidRPr="00FA0570" w:rsidTr="00A86976">
        <w:trPr>
          <w:trHeight w:val="55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8697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2CB6" w:rsidRPr="00FA0570">
              <w:rPr>
                <w:rFonts w:ascii="Times New Roman" w:hAnsi="Times New Roman" w:cs="Times New Roman"/>
                <w:sz w:val="24"/>
                <w:szCs w:val="24"/>
              </w:rPr>
              <w:t>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11 корп.1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 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1 338 685,70</w:t>
            </w:r>
          </w:p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1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 на детских, спортивных площадках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 .м.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94,40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F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2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42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398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Россошанская ул., д. 2 корп.2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2 480,0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4 556 834,69</w:t>
            </w:r>
          </w:p>
        </w:tc>
      </w:tr>
      <w:tr w:rsidR="00A72CB6" w:rsidRPr="00FA0570" w:rsidTr="00A86976">
        <w:trPr>
          <w:trHeight w:val="41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F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360,00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F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Россошанская ул., д. 4 корп.1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1 174 061,29</w:t>
            </w:r>
          </w:p>
        </w:tc>
      </w:tr>
      <w:tr w:rsidR="00A72CB6" w:rsidRPr="00FA0570" w:rsidTr="00A86976">
        <w:trPr>
          <w:trHeight w:val="69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69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газонов(посевной)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70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8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Россошанская ул., д. 4 корп.2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 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306 511,94</w:t>
            </w:r>
          </w:p>
        </w:tc>
      </w:tr>
      <w:tr w:rsidR="00A72CB6" w:rsidRPr="00FA0570" w:rsidTr="00A86976">
        <w:trPr>
          <w:trHeight w:val="69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7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Россошанская ул., д. 2 корп.5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615 800,06</w:t>
            </w:r>
          </w:p>
        </w:tc>
      </w:tr>
      <w:tr w:rsidR="00A72CB6" w:rsidRPr="00FA0570" w:rsidTr="00A86976">
        <w:trPr>
          <w:trHeight w:val="40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69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4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391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Дорожная ул., д. 32 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1370,00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5 595 363,77</w:t>
            </w:r>
          </w:p>
        </w:tc>
      </w:tr>
      <w:tr w:rsidR="00A72CB6" w:rsidRPr="00FA0570" w:rsidTr="00A86976">
        <w:trPr>
          <w:trHeight w:val="69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69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7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68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0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Россошанская ул., д.6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1 262 683,29</w:t>
            </w:r>
          </w:p>
        </w:tc>
      </w:tr>
      <w:tr w:rsidR="00A72CB6" w:rsidRPr="00FA0570" w:rsidTr="00A86976">
        <w:trPr>
          <w:trHeight w:val="69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площадок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 посевной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0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Россошанская ул., д.10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6 426 698,86</w:t>
            </w:r>
          </w:p>
        </w:tc>
      </w:tr>
      <w:tr w:rsidR="00A72CB6" w:rsidRPr="00FA0570" w:rsidTr="00A86976">
        <w:trPr>
          <w:trHeight w:val="55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 и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68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спортивной площадки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тренажерной площадки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45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15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на детских спортивных площадках  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1 814 704,39</w:t>
            </w:r>
          </w:p>
        </w:tc>
      </w:tr>
      <w:tr w:rsidR="00A72CB6" w:rsidRPr="00FA0570" w:rsidTr="00A86976">
        <w:trPr>
          <w:trHeight w:val="42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39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5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3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27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05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д. 149 корп.4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1 399,00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508 030,24</w:t>
            </w:r>
          </w:p>
        </w:tc>
      </w:tr>
      <w:tr w:rsidR="00A72CB6" w:rsidRPr="00FA0570" w:rsidTr="00A86976">
        <w:trPr>
          <w:trHeight w:val="412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камня(дорожный)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камня(дорожный)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A86976">
        <w:trPr>
          <w:trHeight w:val="56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522,00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62"/>
        </w:trPr>
        <w:tc>
          <w:tcPr>
            <w:tcW w:w="992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ул., д. 19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аварийного запаса МАФ 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1 215 803,71</w:t>
            </w:r>
          </w:p>
        </w:tc>
      </w:tr>
      <w:tr w:rsidR="00A72CB6" w:rsidRPr="00FA0570" w:rsidTr="001B0503">
        <w:trPr>
          <w:trHeight w:val="542"/>
        </w:trPr>
        <w:tc>
          <w:tcPr>
            <w:tcW w:w="992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A72CB6" w:rsidRPr="00FA0570" w:rsidRDefault="00FA0570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72CB6"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окально-реконструктивные мероприятия на ОДХ(КСОДД)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33 объекта</w:t>
            </w:r>
          </w:p>
        </w:tc>
        <w:tc>
          <w:tcPr>
            <w:tcW w:w="1985" w:type="dxa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6 286 453,26</w:t>
            </w:r>
          </w:p>
        </w:tc>
      </w:tr>
      <w:tr w:rsidR="00A72CB6" w:rsidRPr="00FA0570" w:rsidTr="00FA0570">
        <w:trPr>
          <w:trHeight w:val="848"/>
        </w:trPr>
        <w:tc>
          <w:tcPr>
            <w:tcW w:w="992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A72CB6" w:rsidRPr="00FA0570" w:rsidRDefault="00A72CB6" w:rsidP="00FA0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143 к.1-к.5, Варшавское шоссе, д. 145 к.1-к.2., д. 149 к.1, Варшавское шоссе, д. 145 к.1-к.7,Газопровод ул., д.13 к.3, Варшавское шоссе, д. 145 корп.5, Газопровод ул., д. 1 к.6,Газопровод ул., д.13 к.1, Газопровод ул., д. 1 к.3, Газопровод ул., д. 9 к.1,2, Газопровод ул., д. 11 к.1,Россошанская ул., д. 2 к.2,Россошанская ул., д. 4 к.1, Россошанская ул., д. 4 к.2, Россошанская ул., д. 2 к.5,Дорожная ул., д. 32, Россошанская ул., д. 6, Россошанская ул., д. 10, Газопровод ул., д. 15,Варшавское шоссе, д. 149 к.4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МАФ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38 209 691,74</w:t>
            </w:r>
          </w:p>
        </w:tc>
      </w:tr>
      <w:tr w:rsidR="00A72CB6" w:rsidRPr="00FA0570" w:rsidTr="00FA0570">
        <w:trPr>
          <w:trHeight w:val="848"/>
        </w:trPr>
        <w:tc>
          <w:tcPr>
            <w:tcW w:w="992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A72CB6" w:rsidRPr="00FA0570" w:rsidRDefault="00FA0570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2CB6" w:rsidRPr="00FA0570">
              <w:rPr>
                <w:rFonts w:ascii="Times New Roman" w:hAnsi="Times New Roman" w:cs="Times New Roman"/>
                <w:sz w:val="24"/>
                <w:szCs w:val="24"/>
              </w:rPr>
              <w:t>стройство синтетических покрытий по адресам: Россошанская ул., д.4 к.1, Россошанская ул., д. 6, Россошанская ул., д. 10, ул.Дорожная д. 32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искусственная трава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  <w:tc>
          <w:tcPr>
            <w:tcW w:w="1985" w:type="dxa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1 803 676,07</w:t>
            </w:r>
          </w:p>
        </w:tc>
      </w:tr>
      <w:tr w:rsidR="00A72CB6" w:rsidRPr="00FA0570" w:rsidTr="001B0503">
        <w:trPr>
          <w:trHeight w:val="428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 ул., д. 1 корп.5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3 305,00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10 744 821,06</w:t>
            </w:r>
          </w:p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0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6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5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557,00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6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4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спортивной площадки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0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848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362,30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0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ул., д. 34 корп.2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2 659 981,41</w:t>
            </w:r>
          </w:p>
        </w:tc>
      </w:tr>
      <w:tr w:rsidR="00A72CB6" w:rsidRPr="00FA0570" w:rsidTr="001B0503">
        <w:trPr>
          <w:trHeight w:val="55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газона(посевной)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0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5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3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досок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5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0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701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Благоустройство/ремонт дворовых  территорий по обращению граждан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пешеходного тротуара на месте протопов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390,70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710 724,70</w:t>
            </w:r>
          </w:p>
        </w:tc>
      </w:tr>
      <w:tr w:rsidR="00A72CB6" w:rsidRPr="00FA0570" w:rsidTr="001B0503">
        <w:trPr>
          <w:trHeight w:val="41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  (дорожный)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703"/>
        </w:trPr>
        <w:tc>
          <w:tcPr>
            <w:tcW w:w="992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Благоустройство/ремонт дворовых  территорий по обращению граждан (закупка метериалов и оборудования)</w:t>
            </w: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сетки рабицы (для ремонта спортивных площадок)</w:t>
            </w: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11 099 276,34</w:t>
            </w:r>
          </w:p>
        </w:tc>
      </w:tr>
      <w:tr w:rsidR="00A72CB6" w:rsidRPr="00FA0570" w:rsidTr="001B0503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аварийного запаса МАФ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3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F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виброплит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69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связующего ГАМБИТ для резиновой крошки, ведро 25 кг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резиновой крошки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2 546,19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7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резчика швов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65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FA0570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ИДН (</w:t>
            </w:r>
            <w:r w:rsidR="00A72CB6" w:rsidRPr="00FA0570">
              <w:rPr>
                <w:rFonts w:ascii="Times New Roman" w:hAnsi="Times New Roman" w:cs="Times New Roman"/>
                <w:sz w:val="24"/>
                <w:szCs w:val="24"/>
              </w:rPr>
              <w:t>500-1, 500-2)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701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оргстекла прозрачного  (для информацилонных стендов)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39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F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ограждений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19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антипарковочных столбиков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0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семян травы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2 209,44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554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бордюра дорожного БР-100-30-15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0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плодородного грунта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1 364,94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1B0503">
        <w:trPr>
          <w:trHeight w:val="426"/>
        </w:trPr>
        <w:tc>
          <w:tcPr>
            <w:tcW w:w="992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закупка урн</w:t>
            </w:r>
          </w:p>
        </w:tc>
        <w:tc>
          <w:tcPr>
            <w:tcW w:w="879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985" w:type="dxa"/>
            <w:vMerge/>
            <w:vAlign w:val="center"/>
          </w:tcPr>
          <w:p w:rsidR="00A72CB6" w:rsidRPr="00FA0570" w:rsidRDefault="00A72CB6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CB6" w:rsidRPr="00FA0570" w:rsidTr="00FA0570">
        <w:trPr>
          <w:trHeight w:val="848"/>
        </w:trPr>
        <w:tc>
          <w:tcPr>
            <w:tcW w:w="11623" w:type="dxa"/>
            <w:gridSpan w:val="5"/>
          </w:tcPr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B6" w:rsidRPr="00FA0570" w:rsidRDefault="00A72CB6" w:rsidP="00A7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72CB6" w:rsidRPr="00FA0570" w:rsidRDefault="00FA0570" w:rsidP="00A7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123867700</w:t>
            </w:r>
            <w:r w:rsidRPr="00FA057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FA0570" w:rsidRDefault="00FA0570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FA0570" w:rsidRDefault="00FA0570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A72CB6" w:rsidP="00A72CB6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A72CB6" w:rsidRPr="00FA0570" w:rsidRDefault="00A72CB6" w:rsidP="00A72CB6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A72CB6" w:rsidRPr="00FA0570" w:rsidRDefault="00A72CB6" w:rsidP="00A72CB6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lastRenderedPageBreak/>
        <w:t>Приложение 2   к решению Совета депутатов муниципального округа Чертаново Южное от 11 октября 2022 года №</w:t>
      </w:r>
      <w:r w:rsidR="00985AA0">
        <w:rPr>
          <w:rFonts w:ascii="Times New Roman" w:hAnsi="Times New Roman" w:cs="Times New Roman"/>
          <w:sz w:val="28"/>
          <w:szCs w:val="28"/>
        </w:rPr>
        <w:t xml:space="preserve"> 01-03-71/22</w:t>
      </w: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72CB6" w:rsidRPr="00FA0570" w:rsidRDefault="00FA0570" w:rsidP="00A7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72CB6" w:rsidRPr="00FA0570">
        <w:rPr>
          <w:rFonts w:ascii="Times New Roman" w:hAnsi="Times New Roman" w:cs="Times New Roman"/>
          <w:sz w:val="28"/>
          <w:szCs w:val="28"/>
        </w:rPr>
        <w:t xml:space="preserve">мероприятий за счет средств стимулирования </w:t>
      </w:r>
    </w:p>
    <w:p w:rsidR="00A72CB6" w:rsidRPr="00FA0570" w:rsidRDefault="00A72CB6" w:rsidP="00A7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sz w:val="28"/>
          <w:szCs w:val="28"/>
        </w:rPr>
        <w:t>управы района Чертаново Южное на 202</w:t>
      </w:r>
      <w:r w:rsidR="00335835">
        <w:rPr>
          <w:rFonts w:ascii="Times New Roman" w:hAnsi="Times New Roman" w:cs="Times New Roman"/>
          <w:sz w:val="28"/>
          <w:szCs w:val="28"/>
        </w:rPr>
        <w:t>2</w:t>
      </w:r>
      <w:r w:rsidRPr="00FA057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72CB6" w:rsidRPr="00FA0570" w:rsidRDefault="00A72CB6" w:rsidP="00A7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A0570">
        <w:rPr>
          <w:rFonts w:ascii="Times New Roman" w:hAnsi="Times New Roman" w:cs="Times New Roman"/>
          <w:sz w:val="28"/>
          <w:szCs w:val="28"/>
        </w:rPr>
        <w:t>пункт 2.3. Постановления Правительства Москвы от 26 декабря 2012 года № 849-ПП «О стимулировании управ районов города Москвы»)</w:t>
      </w:r>
    </w:p>
    <w:p w:rsidR="00A72CB6" w:rsidRPr="00FA0570" w:rsidRDefault="00A72CB6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38"/>
        <w:gridCol w:w="4507"/>
        <w:gridCol w:w="5954"/>
        <w:gridCol w:w="850"/>
        <w:gridCol w:w="851"/>
        <w:gridCol w:w="1843"/>
      </w:tblGrid>
      <w:tr w:rsidR="00FA0570" w:rsidRPr="00FA0570" w:rsidTr="00AF407E">
        <w:trPr>
          <w:trHeight w:val="848"/>
        </w:trPr>
        <w:tc>
          <w:tcPr>
            <w:tcW w:w="738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7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954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851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FA0570" w:rsidRPr="00FA0570" w:rsidRDefault="00FA0570" w:rsidP="00AF4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FA0570" w:rsidRPr="00FA0570" w:rsidTr="00AF407E">
        <w:trPr>
          <w:trHeight w:val="703"/>
        </w:trPr>
        <w:tc>
          <w:tcPr>
            <w:tcW w:w="738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На  придомовых территориях, расположенных в границах района Чертаново Южное города Москвы</w:t>
            </w:r>
          </w:p>
        </w:tc>
        <w:tc>
          <w:tcPr>
            <w:tcW w:w="5954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Финансовое обеспечение предоставления субсидий из бюджета города Москвы в рамках проведения эксперимента по софинансированию расходов по установке ограждающих устройств (шлагбаумов) на придомовых территориях, расположенных в границах районов города Москвы, в порядке, определенном Правительством Москвы</w:t>
            </w:r>
          </w:p>
        </w:tc>
        <w:tc>
          <w:tcPr>
            <w:tcW w:w="850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570" w:rsidRPr="00FA0570" w:rsidRDefault="00FA0570" w:rsidP="00A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570" w:rsidRPr="00FA0570" w:rsidRDefault="00FA0570" w:rsidP="00AF4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A0570" w:rsidRPr="00FA0570" w:rsidRDefault="00FA0570" w:rsidP="00AF4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A0570" w:rsidRPr="00FA0570" w:rsidRDefault="00FA0570" w:rsidP="00AF4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A0570" w:rsidRPr="00FA0570" w:rsidRDefault="00FA0570" w:rsidP="00AF4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70">
              <w:rPr>
                <w:rFonts w:ascii="Times New Roman" w:hAnsi="Times New Roman" w:cs="Times New Roman"/>
                <w:bCs/>
                <w:sz w:val="24"/>
                <w:szCs w:val="24"/>
              </w:rPr>
              <w:t>500000,00</w:t>
            </w:r>
          </w:p>
        </w:tc>
      </w:tr>
    </w:tbl>
    <w:p w:rsidR="00FA0570" w:rsidRPr="00FA0570" w:rsidRDefault="00FA0570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FA0570" w:rsidRPr="00FA0570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FA0570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FA0570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99" w:rsidRDefault="003B3B99" w:rsidP="007D298E">
      <w:pPr>
        <w:spacing w:after="0" w:line="240" w:lineRule="auto"/>
      </w:pPr>
      <w:r>
        <w:separator/>
      </w:r>
    </w:p>
  </w:endnote>
  <w:endnote w:type="continuationSeparator" w:id="1">
    <w:p w:rsidR="003B3B99" w:rsidRDefault="003B3B99" w:rsidP="007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074"/>
      <w:docPartObj>
        <w:docPartGallery w:val="Page Numbers (Bottom of Page)"/>
        <w:docPartUnique/>
      </w:docPartObj>
    </w:sdtPr>
    <w:sdtContent>
      <w:p w:rsidR="00A72CB6" w:rsidRDefault="001C5C09">
        <w:pPr>
          <w:pStyle w:val="a8"/>
          <w:jc w:val="right"/>
        </w:pPr>
        <w:fldSimple w:instr=" PAGE   \* MERGEFORMAT ">
          <w:r w:rsidR="0027292F">
            <w:rPr>
              <w:noProof/>
            </w:rPr>
            <w:t>1</w:t>
          </w:r>
        </w:fldSimple>
      </w:p>
    </w:sdtContent>
  </w:sdt>
  <w:p w:rsidR="00A72CB6" w:rsidRDefault="00A72C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99" w:rsidRDefault="003B3B99" w:rsidP="007D298E">
      <w:pPr>
        <w:spacing w:after="0" w:line="240" w:lineRule="auto"/>
      </w:pPr>
      <w:r>
        <w:separator/>
      </w:r>
    </w:p>
  </w:footnote>
  <w:footnote w:type="continuationSeparator" w:id="1">
    <w:p w:rsidR="003B3B99" w:rsidRDefault="003B3B99" w:rsidP="007D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44811"/>
    <w:rsid w:val="00054727"/>
    <w:rsid w:val="000E7020"/>
    <w:rsid w:val="001B0503"/>
    <w:rsid w:val="001C5C09"/>
    <w:rsid w:val="002513B1"/>
    <w:rsid w:val="0027292F"/>
    <w:rsid w:val="003147EE"/>
    <w:rsid w:val="00323465"/>
    <w:rsid w:val="00335835"/>
    <w:rsid w:val="00347F76"/>
    <w:rsid w:val="00365E47"/>
    <w:rsid w:val="003B3B99"/>
    <w:rsid w:val="003B73E0"/>
    <w:rsid w:val="003F1888"/>
    <w:rsid w:val="003F26CB"/>
    <w:rsid w:val="0040762E"/>
    <w:rsid w:val="0041372B"/>
    <w:rsid w:val="0048175B"/>
    <w:rsid w:val="004F4E2A"/>
    <w:rsid w:val="00573248"/>
    <w:rsid w:val="005D3F89"/>
    <w:rsid w:val="005E6E2E"/>
    <w:rsid w:val="00641ADC"/>
    <w:rsid w:val="006B6BF7"/>
    <w:rsid w:val="006C42E6"/>
    <w:rsid w:val="006F3FDE"/>
    <w:rsid w:val="00720379"/>
    <w:rsid w:val="00736D71"/>
    <w:rsid w:val="00756F4E"/>
    <w:rsid w:val="007A2740"/>
    <w:rsid w:val="007A4250"/>
    <w:rsid w:val="007A435A"/>
    <w:rsid w:val="007D298E"/>
    <w:rsid w:val="007D3302"/>
    <w:rsid w:val="00812F5F"/>
    <w:rsid w:val="00892C52"/>
    <w:rsid w:val="00896887"/>
    <w:rsid w:val="0092320B"/>
    <w:rsid w:val="00940335"/>
    <w:rsid w:val="009512EF"/>
    <w:rsid w:val="00985AA0"/>
    <w:rsid w:val="009B319D"/>
    <w:rsid w:val="00A01692"/>
    <w:rsid w:val="00A12A6D"/>
    <w:rsid w:val="00A50A0A"/>
    <w:rsid w:val="00A72CB6"/>
    <w:rsid w:val="00A86976"/>
    <w:rsid w:val="00AD7FC4"/>
    <w:rsid w:val="00C052D2"/>
    <w:rsid w:val="00C82772"/>
    <w:rsid w:val="00C93B4B"/>
    <w:rsid w:val="00CC345A"/>
    <w:rsid w:val="00CE57BB"/>
    <w:rsid w:val="00D116B3"/>
    <w:rsid w:val="00D2751C"/>
    <w:rsid w:val="00D34073"/>
    <w:rsid w:val="00D43B22"/>
    <w:rsid w:val="00D626D7"/>
    <w:rsid w:val="00D84B51"/>
    <w:rsid w:val="00DD750E"/>
    <w:rsid w:val="00E363B7"/>
    <w:rsid w:val="00E606B2"/>
    <w:rsid w:val="00EB44D9"/>
    <w:rsid w:val="00F569B7"/>
    <w:rsid w:val="00FA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6D7"/>
  </w:style>
  <w:style w:type="paragraph" w:styleId="a8">
    <w:name w:val="footer"/>
    <w:basedOn w:val="a"/>
    <w:link w:val="a9"/>
    <w:uiPriority w:val="99"/>
    <w:unhideWhenUsed/>
    <w:rsid w:val="00D6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6D7"/>
  </w:style>
  <w:style w:type="paragraph" w:styleId="aa">
    <w:name w:val="Balloon Text"/>
    <w:basedOn w:val="a"/>
    <w:link w:val="ab"/>
    <w:uiPriority w:val="99"/>
    <w:semiHidden/>
    <w:unhideWhenUsed/>
    <w:rsid w:val="000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F22F-DAC2-4DE7-BDAF-6F2CDC90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2021-12-22T06:10:00Z</cp:lastPrinted>
  <dcterms:created xsi:type="dcterms:W3CDTF">2022-10-13T08:24:00Z</dcterms:created>
  <dcterms:modified xsi:type="dcterms:W3CDTF">2022-10-13T10:25:00Z</dcterms:modified>
</cp:coreProperties>
</file>